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BD" w:rsidRDefault="00003DBD" w:rsidP="00316E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48:</w:t>
      </w:r>
      <w:smartTag w:uri="urn:schemas-microsoft-com:office:smarttags" w:element="time">
        <w:smartTagPr>
          <w:attr w:name="Hour" w:val="15"/>
          <w:attr w:name="Minute" w:val="4"/>
        </w:smartTagPr>
        <w:r>
          <w:rPr>
            <w:b/>
          </w:rPr>
          <w:t>03:04</w:t>
        </w:r>
      </w:smartTag>
      <w:r>
        <w:rPr>
          <w:b/>
        </w:rPr>
        <w:t>:04.  Postponed or void drawings.</w:t>
      </w:r>
      <w:r>
        <w:t xml:space="preserve"> The executive director may postpone or void a drawing and authorize redrawings for any of the following reasons:</w:t>
      </w:r>
    </w:p>
    <w:p w:rsidR="00003DBD" w:rsidRDefault="00003DBD" w:rsidP="00316E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003DBD" w:rsidRDefault="00003DBD" w:rsidP="00316E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(1)  Malfunction of the drawing equipment before the winning combination is determined;</w:t>
      </w:r>
    </w:p>
    <w:p w:rsidR="00003DBD" w:rsidRDefault="00003DBD" w:rsidP="00316E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(2)  Electronic recording malfunctions during the drawing;</w:t>
      </w:r>
    </w:p>
    <w:p w:rsidR="00003DBD" w:rsidRDefault="00003DBD" w:rsidP="00316E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(3)  Fouled drawing;</w:t>
      </w:r>
    </w:p>
    <w:p w:rsidR="00003DBD" w:rsidRDefault="00003DBD" w:rsidP="00316E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(4)  Delayed drawing;</w:t>
      </w:r>
    </w:p>
    <w:p w:rsidR="00003DBD" w:rsidRDefault="00003DBD" w:rsidP="00316E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(5)  Other equipment, facility, or personnel difficulties; and</w:t>
      </w:r>
    </w:p>
    <w:p w:rsidR="00003DBD" w:rsidRDefault="00003DBD" w:rsidP="00316E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  <w:t>(6)  Potential or actual security breaches.</w:t>
      </w:r>
    </w:p>
    <w:p w:rsidR="00003DBD" w:rsidRDefault="00003DBD" w:rsidP="00316E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003DBD" w:rsidRDefault="00003DBD" w:rsidP="00316E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17 SDR 51, effective October 8, 1990; 39 SDR 100, effective December 5, 2012.</w:t>
      </w:r>
    </w:p>
    <w:p w:rsidR="00003DBD" w:rsidRDefault="00003DBD" w:rsidP="00316E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42-7A-21(2), 42-7A-21(4).</w:t>
      </w:r>
    </w:p>
    <w:p w:rsidR="00003DBD" w:rsidRDefault="00003DBD" w:rsidP="00316E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42-7A-21(2), 42-7A-21(4).</w:t>
      </w:r>
    </w:p>
    <w:p w:rsidR="00003DBD" w:rsidRDefault="00003DBD" w:rsidP="00316E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003DBD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E4E"/>
    <w:rsid w:val="00003DBD"/>
    <w:rsid w:val="00086AE4"/>
    <w:rsid w:val="00316E4E"/>
    <w:rsid w:val="008B09BA"/>
    <w:rsid w:val="00BD2079"/>
    <w:rsid w:val="00E14A82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96</Words>
  <Characters>553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2012-12-05T14:18:00Z</dcterms:created>
  <dcterms:modified xsi:type="dcterms:W3CDTF">2012-12-05T14:19:00Z</dcterms:modified>
</cp:coreProperties>
</file>