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50:03:02:03.  Representation of veterans by department employees.</w:t>
      </w:r>
      <w:r>
        <w:rPr>
          <w:rFonts w:ascii="Times New Roman" w:hAnsi="Times New Roman"/>
          <w:sz w:val="24"/>
        </w:rPr>
        <w:t xml:space="preserve"> Employees of the S. D. Department of Veterans' Affairs accredited with the United States Department of Veterans Affairs shall act as agents of any veteran of the state or any eligible dependent or survivor having a claim against the United States arising from military service. Veterans' services field representatives shall conduct continuous training of county veterans' service officers. Veterans' services field representatives may certify eligibility requirements for claims against the state for burial benefits and headstone placements.</w:t>
      </w:r>
    </w:p>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 effective July 27, 1975; 12 SDR 151, 12 SDR 154, effective July 1, 1986; 38 SDR 58, effective October 19, 2011.</w:t>
      </w:r>
    </w:p>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33A-1-8.</w:t>
      </w:r>
    </w:p>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33A-1-13, 33A-1-15, 33A-1-16,  33A-2-4, 33A-5-2, 33A-5-4.</w:t>
      </w:r>
    </w:p>
    <w:p w:rsidR="009634BA" w:rsidRDefault="009634BA" w:rsidP="003A34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634BA"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A34D8"/>
    <w:rsid w:val="0004740F"/>
    <w:rsid w:val="001164E4"/>
    <w:rsid w:val="003A34D8"/>
    <w:rsid w:val="00895CA1"/>
    <w:rsid w:val="009634B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34D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128</Words>
  <Characters>730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2011-10-07T21:02:00Z</dcterms:created>
  <dcterms:modified xsi:type="dcterms:W3CDTF">2011-10-07T21:02:00Z</dcterms:modified>
</cp:coreProperties>
</file>