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11F9" w:rsidRDefault="000411F9" w:rsidP="00012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50:04:04</w:t>
      </w:r>
    </w:p>
    <w:p w:rsidR="000411F9" w:rsidRDefault="000411F9" w:rsidP="00012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411F9" w:rsidRDefault="000411F9" w:rsidP="00012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AWARD OF BONUSES</w:t>
      </w:r>
    </w:p>
    <w:p w:rsidR="000411F9" w:rsidRDefault="000411F9" w:rsidP="00012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411F9" w:rsidRDefault="000411F9" w:rsidP="00012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411F9" w:rsidRPr="00B60A2F" w:rsidRDefault="000411F9" w:rsidP="0001231D">
      <w:pPr>
        <w:rPr>
          <w:rFonts w:ascii="Times New Roman" w:hAnsi="Times New Roman"/>
          <w:sz w:val="24"/>
          <w:szCs w:val="24"/>
        </w:rPr>
      </w:pPr>
      <w:r w:rsidRPr="00B60A2F">
        <w:rPr>
          <w:rFonts w:ascii="Times New Roman" w:hAnsi="Times New Roman"/>
          <w:sz w:val="24"/>
          <w:szCs w:val="24"/>
        </w:rPr>
        <w:t>Section</w:t>
      </w:r>
    </w:p>
    <w:p w:rsidR="000411F9" w:rsidRDefault="000411F9" w:rsidP="00012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50:04:04:01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Original determination by secretary.</w:t>
      </w:r>
    </w:p>
    <w:p w:rsidR="000411F9" w:rsidRDefault="000411F9" w:rsidP="00012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50:04:04:02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Review by secretary.</w:t>
      </w:r>
    </w:p>
    <w:p w:rsidR="000411F9" w:rsidRDefault="000411F9" w:rsidP="00012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50:04:04:03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Hearing procedures.</w:t>
      </w:r>
    </w:p>
    <w:p w:rsidR="000411F9" w:rsidRDefault="000411F9" w:rsidP="00012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50:04:04:04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0411F9" w:rsidRDefault="000411F9" w:rsidP="00012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50:04:04:05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Confidentiality.</w:t>
      </w:r>
    </w:p>
    <w:p w:rsidR="000411F9" w:rsidRDefault="000411F9" w:rsidP="00012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411F9" w:rsidRDefault="000411F9" w:rsidP="00012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411F9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1231D"/>
    <w:rsid w:val="0001231D"/>
    <w:rsid w:val="000411F9"/>
    <w:rsid w:val="0004740F"/>
    <w:rsid w:val="001164E4"/>
    <w:rsid w:val="00895CA1"/>
    <w:rsid w:val="00B60A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231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32</Words>
  <Characters>185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2011-10-07T22:14:00Z</dcterms:created>
  <dcterms:modified xsi:type="dcterms:W3CDTF">2011-10-07T22:14:00Z</dcterms:modified>
</cp:coreProperties>
</file>