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6"/>
          <w:attr w:name="Hour" w:val="12"/>
        </w:smartTagPr>
        <w:r>
          <w:rPr>
            <w:rFonts w:ascii="Times New Roman" w:hAnsi="Times New Roman"/>
            <w:b/>
            <w:sz w:val="24"/>
          </w:rPr>
          <w:t>12:36:04</w:t>
        </w:r>
      </w:smartTag>
      <w:r>
        <w:rPr>
          <w:rFonts w:ascii="Times New Roman" w:hAnsi="Times New Roman"/>
          <w:b/>
          <w:sz w:val="24"/>
        </w:rPr>
        <w:t>:03.  Minimum germination standards for flower seeds.</w:t>
      </w:r>
      <w:r>
        <w:rPr>
          <w:rFonts w:ascii="Times New Roman" w:hAnsi="Times New Roman"/>
          <w:sz w:val="24"/>
        </w:rPr>
        <w:t xml:space="preserve"> The kinds of flower seeds listed in this section are those for which standard testing procedures have been prescribed. The percentage listed with each kind is the germination standard for that kind. For those kinds with an asterisk, the percentage is the total of percentage germination and percentage hard seed. The germination standards for flower seeds are as follows:</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(1)</w:t>
      </w:r>
      <w:r>
        <w:rPr>
          <w:rFonts w:ascii="Times New Roman" w:hAnsi="Times New Roman"/>
          <w:sz w:val="24"/>
        </w:rPr>
        <w:tab/>
        <w:t xml:space="preserve">Achillea (the pearl), </w:t>
      </w:r>
      <w:r>
        <w:rPr>
          <w:rFonts w:ascii="Times New Roman" w:hAnsi="Times New Roman"/>
          <w:i/>
          <w:sz w:val="24"/>
        </w:rPr>
        <w:t>Achillea ptarmica</w:t>
      </w:r>
      <w:r>
        <w:rPr>
          <w:rFonts w:ascii="Times New Roman" w:hAnsi="Times New Roman"/>
          <w:sz w:val="24"/>
        </w:rPr>
        <w:t>, 50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(2)</w:t>
      </w:r>
      <w:r>
        <w:rPr>
          <w:rFonts w:ascii="Times New Roman" w:hAnsi="Times New Roman"/>
          <w:sz w:val="24"/>
        </w:rPr>
        <w:tab/>
        <w:t xml:space="preserve">African daisy, </w:t>
      </w:r>
      <w:r>
        <w:rPr>
          <w:rFonts w:ascii="Times New Roman" w:hAnsi="Times New Roman"/>
          <w:i/>
          <w:sz w:val="24"/>
        </w:rPr>
        <w:t>Dimorphotheca aurantiaca</w:t>
      </w:r>
      <w:r>
        <w:rPr>
          <w:rFonts w:ascii="Times New Roman" w:hAnsi="Times New Roman"/>
          <w:sz w:val="24"/>
        </w:rPr>
        <w:t>, 55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(3)</w:t>
      </w:r>
      <w:r>
        <w:rPr>
          <w:rFonts w:ascii="Times New Roman" w:hAnsi="Times New Roman"/>
          <w:sz w:val="24"/>
        </w:rPr>
        <w:tab/>
        <w:t xml:space="preserve">Ageratum, </w:t>
      </w:r>
      <w:r>
        <w:rPr>
          <w:rFonts w:ascii="Times New Roman" w:hAnsi="Times New Roman"/>
          <w:i/>
          <w:sz w:val="24"/>
        </w:rPr>
        <w:t>Ageratum mexicanum</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(4)</w:t>
      </w:r>
      <w:r>
        <w:rPr>
          <w:rFonts w:ascii="Times New Roman" w:hAnsi="Times New Roman"/>
          <w:sz w:val="24"/>
        </w:rPr>
        <w:tab/>
        <w:t xml:space="preserve">Agrostemma (rose campion), </w:t>
      </w:r>
      <w:r>
        <w:rPr>
          <w:rFonts w:ascii="Times New Roman" w:hAnsi="Times New Roman"/>
          <w:i/>
          <w:sz w:val="24"/>
        </w:rPr>
        <w:t>Agrostemma coronaria</w:t>
      </w:r>
      <w:r>
        <w:rPr>
          <w:rFonts w:ascii="Times New Roman" w:hAnsi="Times New Roman"/>
          <w:sz w:val="24"/>
        </w:rPr>
        <w:t>,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(5)</w:t>
      </w:r>
      <w:r>
        <w:rPr>
          <w:rFonts w:ascii="Times New Roman" w:hAnsi="Times New Roman"/>
          <w:sz w:val="24"/>
        </w:rPr>
        <w:tab/>
        <w:t xml:space="preserve">Alyssum, </w:t>
      </w:r>
      <w:r>
        <w:rPr>
          <w:rFonts w:ascii="Times New Roman" w:hAnsi="Times New Roman"/>
          <w:i/>
          <w:sz w:val="24"/>
        </w:rPr>
        <w:t>Alyssum compactum</w:t>
      </w:r>
      <w:r>
        <w:rPr>
          <w:rFonts w:ascii="Times New Roman" w:hAnsi="Times New Roman"/>
          <w:sz w:val="24"/>
        </w:rPr>
        <w:t xml:space="preserve">, </w:t>
      </w:r>
      <w:r>
        <w:rPr>
          <w:rFonts w:ascii="Times New Roman" w:hAnsi="Times New Roman"/>
          <w:i/>
          <w:sz w:val="24"/>
        </w:rPr>
        <w:t>A. maritimum</w:t>
      </w:r>
      <w:r>
        <w:rPr>
          <w:rFonts w:ascii="Times New Roman" w:hAnsi="Times New Roman"/>
          <w:sz w:val="24"/>
        </w:rPr>
        <w:t xml:space="preserve">, </w:t>
      </w:r>
      <w:r>
        <w:rPr>
          <w:rFonts w:ascii="Times New Roman" w:hAnsi="Times New Roman"/>
          <w:i/>
          <w:sz w:val="24"/>
        </w:rPr>
        <w:t>A. procumbens</w:t>
      </w:r>
      <w:r>
        <w:rPr>
          <w:rFonts w:ascii="Times New Roman" w:hAnsi="Times New Roman"/>
          <w:sz w:val="24"/>
        </w:rPr>
        <w:t xml:space="preserve">, </w:t>
      </w:r>
      <w:r>
        <w:rPr>
          <w:rFonts w:ascii="Times New Roman" w:hAnsi="Times New Roman"/>
          <w:i/>
          <w:sz w:val="24"/>
        </w:rPr>
        <w:t>A. saxatile</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(6)</w:t>
      </w:r>
      <w:r>
        <w:rPr>
          <w:rFonts w:ascii="Times New Roman" w:hAnsi="Times New Roman"/>
          <w:sz w:val="24"/>
        </w:rPr>
        <w:tab/>
        <w:t>Amaranthus, (</w:t>
      </w:r>
      <w:r>
        <w:rPr>
          <w:rFonts w:ascii="Times New Roman" w:hAnsi="Times New Roman"/>
          <w:i/>
          <w:sz w:val="24"/>
        </w:rPr>
        <w:t>Amaranthus</w:t>
      </w:r>
      <w:r>
        <w:rPr>
          <w:rFonts w:ascii="Times New Roman" w:hAnsi="Times New Roman"/>
          <w:sz w:val="24"/>
        </w:rPr>
        <w:t xml:space="preserve"> spp.),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(7)</w:t>
      </w:r>
      <w:r>
        <w:rPr>
          <w:rFonts w:ascii="Times New Roman" w:hAnsi="Times New Roman"/>
          <w:sz w:val="24"/>
        </w:rPr>
        <w:tab/>
        <w:t xml:space="preserve">Anagalis (pimpernel), </w:t>
      </w:r>
      <w:r>
        <w:rPr>
          <w:rFonts w:ascii="Times New Roman" w:hAnsi="Times New Roman"/>
          <w:i/>
          <w:sz w:val="24"/>
        </w:rPr>
        <w:t>Anagalis arvensis</w:t>
      </w:r>
      <w:r>
        <w:rPr>
          <w:rFonts w:ascii="Times New Roman" w:hAnsi="Times New Roman"/>
          <w:sz w:val="24"/>
        </w:rPr>
        <w:t xml:space="preserve">, </w:t>
      </w:r>
      <w:r>
        <w:rPr>
          <w:rFonts w:ascii="Times New Roman" w:hAnsi="Times New Roman"/>
          <w:i/>
          <w:sz w:val="24"/>
        </w:rPr>
        <w:t>Anagalis coerulia</w:t>
      </w:r>
      <w:r>
        <w:rPr>
          <w:rFonts w:ascii="Times New Roman" w:hAnsi="Times New Roman"/>
          <w:sz w:val="24"/>
        </w:rPr>
        <w:t xml:space="preserve">, </w:t>
      </w:r>
      <w:r>
        <w:rPr>
          <w:rFonts w:ascii="Times New Roman" w:hAnsi="Times New Roman"/>
          <w:i/>
          <w:sz w:val="24"/>
        </w:rPr>
        <w:t>Anagalis grandiflora</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(8)</w:t>
      </w:r>
      <w:r>
        <w:rPr>
          <w:rFonts w:ascii="Times New Roman" w:hAnsi="Times New Roman"/>
          <w:sz w:val="24"/>
        </w:rPr>
        <w:tab/>
        <w:t xml:space="preserve">Anemone, </w:t>
      </w:r>
      <w:r>
        <w:rPr>
          <w:rFonts w:ascii="Times New Roman" w:hAnsi="Times New Roman"/>
          <w:i/>
          <w:sz w:val="24"/>
        </w:rPr>
        <w:t>Anemone coronaria</w:t>
      </w:r>
      <w:r>
        <w:rPr>
          <w:rFonts w:ascii="Times New Roman" w:hAnsi="Times New Roman"/>
          <w:sz w:val="24"/>
        </w:rPr>
        <w:t xml:space="preserve">, </w:t>
      </w:r>
      <w:r>
        <w:rPr>
          <w:rFonts w:ascii="Times New Roman" w:hAnsi="Times New Roman"/>
          <w:i/>
          <w:sz w:val="24"/>
        </w:rPr>
        <w:t>A. pulsatilla</w:t>
      </w:r>
      <w:r>
        <w:rPr>
          <w:rFonts w:ascii="Times New Roman" w:hAnsi="Times New Roman"/>
          <w:sz w:val="24"/>
        </w:rPr>
        <w:t>, 55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(9)</w:t>
      </w:r>
      <w:r>
        <w:rPr>
          <w:rFonts w:ascii="Times New Roman" w:hAnsi="Times New Roman"/>
          <w:sz w:val="24"/>
        </w:rPr>
        <w:tab/>
        <w:t xml:space="preserve">Angel's trumpet, </w:t>
      </w:r>
      <w:r>
        <w:rPr>
          <w:rFonts w:ascii="Times New Roman" w:hAnsi="Times New Roman"/>
          <w:i/>
          <w:sz w:val="24"/>
        </w:rPr>
        <w:t>Datura arborea</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(10)</w:t>
      </w:r>
      <w:r>
        <w:rPr>
          <w:rFonts w:ascii="Times New Roman" w:hAnsi="Times New Roman"/>
          <w:sz w:val="24"/>
        </w:rPr>
        <w:tab/>
        <w:t xml:space="preserve">Arabis, </w:t>
      </w:r>
      <w:r>
        <w:rPr>
          <w:rFonts w:ascii="Times New Roman" w:hAnsi="Times New Roman"/>
          <w:i/>
          <w:sz w:val="24"/>
        </w:rPr>
        <w:t>Arabis alpina</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(11)</w:t>
      </w:r>
      <w:r>
        <w:rPr>
          <w:rFonts w:ascii="Times New Roman" w:hAnsi="Times New Roman"/>
          <w:sz w:val="24"/>
        </w:rPr>
        <w:tab/>
        <w:t xml:space="preserve">Arctotis (african lilac daisy), </w:t>
      </w:r>
      <w:r>
        <w:rPr>
          <w:rFonts w:ascii="Times New Roman" w:hAnsi="Times New Roman"/>
          <w:i/>
          <w:sz w:val="24"/>
        </w:rPr>
        <w:t>Arcototis grandis</w:t>
      </w:r>
      <w:r>
        <w:rPr>
          <w:rFonts w:ascii="Times New Roman" w:hAnsi="Times New Roman"/>
          <w:sz w:val="24"/>
        </w:rPr>
        <w:t>, 45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(12)</w:t>
      </w:r>
      <w:r>
        <w:rPr>
          <w:rFonts w:ascii="Times New Roman" w:hAnsi="Times New Roman"/>
          <w:sz w:val="24"/>
        </w:rPr>
        <w:tab/>
        <w:t xml:space="preserve">Armeria, </w:t>
      </w:r>
      <w:r>
        <w:rPr>
          <w:rFonts w:ascii="Times New Roman" w:hAnsi="Times New Roman"/>
          <w:i/>
          <w:sz w:val="24"/>
        </w:rPr>
        <w:t xml:space="preserve">Armeria </w:t>
      </w:r>
      <w:smartTag w:uri="urn:schemas-microsoft-com:office:smarttags" w:element="place">
        <w:smartTag w:uri="urn:schemas-microsoft-com:office:smarttags" w:element="country-region">
          <w:r>
            <w:rPr>
              <w:rFonts w:ascii="Times New Roman" w:hAnsi="Times New Roman"/>
              <w:i/>
              <w:sz w:val="24"/>
            </w:rPr>
            <w:t>formosa</w:t>
          </w:r>
        </w:smartTag>
      </w:smartTag>
      <w:r>
        <w:rPr>
          <w:rFonts w:ascii="Times New Roman" w:hAnsi="Times New Roman"/>
          <w:sz w:val="24"/>
        </w:rPr>
        <w:t>, 55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(13)</w:t>
      </w:r>
      <w:r>
        <w:rPr>
          <w:rFonts w:ascii="Times New Roman" w:hAnsi="Times New Roman"/>
          <w:sz w:val="24"/>
        </w:rPr>
        <w:tab/>
        <w:t xml:space="preserve">Asparagus, fern, </w:t>
      </w:r>
      <w:r>
        <w:rPr>
          <w:rFonts w:ascii="Times New Roman" w:hAnsi="Times New Roman"/>
          <w:i/>
          <w:sz w:val="24"/>
        </w:rPr>
        <w:t>Asparagus plumosus</w:t>
      </w:r>
      <w:r>
        <w:rPr>
          <w:rFonts w:ascii="Times New Roman" w:hAnsi="Times New Roman"/>
          <w:sz w:val="24"/>
        </w:rPr>
        <w:t>, 50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(14)</w:t>
      </w:r>
      <w:r>
        <w:rPr>
          <w:rFonts w:ascii="Times New Roman" w:hAnsi="Times New Roman"/>
          <w:sz w:val="24"/>
        </w:rPr>
        <w:tab/>
        <w:t>Asparagus, sprenger,</w:t>
      </w:r>
      <w:r>
        <w:rPr>
          <w:rFonts w:ascii="Times New Roman" w:hAnsi="Times New Roman"/>
          <w:i/>
          <w:sz w:val="24"/>
        </w:rPr>
        <w:t xml:space="preserve"> Asparagus sprengeri</w:t>
      </w:r>
      <w:r>
        <w:rPr>
          <w:rFonts w:ascii="Times New Roman" w:hAnsi="Times New Roman"/>
          <w:sz w:val="24"/>
        </w:rPr>
        <w:t>, 55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(15)</w:t>
      </w:r>
      <w:r>
        <w:rPr>
          <w:rFonts w:ascii="Times New Roman" w:hAnsi="Times New Roman"/>
          <w:sz w:val="24"/>
        </w:rPr>
        <w:tab/>
      </w:r>
      <w:smartTag w:uri="urn:schemas-microsoft-com:office:smarttags" w:element="place">
        <w:smartTag w:uri="urn:schemas-microsoft-com:office:smarttags" w:element="City">
          <w:r>
            <w:rPr>
              <w:rFonts w:ascii="Times New Roman" w:hAnsi="Times New Roman"/>
              <w:sz w:val="24"/>
            </w:rPr>
            <w:t>Aster</w:t>
          </w:r>
        </w:smartTag>
        <w:r>
          <w:rPr>
            <w:rFonts w:ascii="Times New Roman" w:hAnsi="Times New Roman"/>
            <w:sz w:val="24"/>
          </w:rPr>
          <w:t xml:space="preserve">, </w:t>
        </w:r>
        <w:smartTag w:uri="urn:schemas-microsoft-com:office:smarttags" w:element="country-region">
          <w:r>
            <w:rPr>
              <w:rFonts w:ascii="Times New Roman" w:hAnsi="Times New Roman"/>
              <w:sz w:val="24"/>
            </w:rPr>
            <w:t>China</w:t>
          </w:r>
        </w:smartTag>
      </w:smartTag>
      <w:r>
        <w:rPr>
          <w:rFonts w:ascii="Times New Roman" w:hAnsi="Times New Roman"/>
          <w:sz w:val="24"/>
        </w:rPr>
        <w:t xml:space="preserve">, </w:t>
      </w:r>
      <w:r>
        <w:rPr>
          <w:rFonts w:ascii="Times New Roman" w:hAnsi="Times New Roman"/>
          <w:i/>
          <w:sz w:val="24"/>
        </w:rPr>
        <w:t>Callistephus chinensis</w:t>
      </w:r>
      <w:r>
        <w:rPr>
          <w:rFonts w:ascii="Times New Roman" w:hAnsi="Times New Roman"/>
          <w:sz w:val="24"/>
        </w:rPr>
        <w:t>, except pompon, powderpuff, and princess types, 55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(16)</w:t>
      </w:r>
      <w:r>
        <w:rPr>
          <w:rFonts w:ascii="Times New Roman" w:hAnsi="Times New Roman"/>
          <w:sz w:val="24"/>
        </w:rPr>
        <w:tab/>
      </w:r>
      <w:smartTag w:uri="urn:schemas-microsoft-com:office:smarttags" w:element="place">
        <w:smartTag w:uri="urn:schemas-microsoft-com:office:smarttags" w:element="City">
          <w:r>
            <w:rPr>
              <w:rFonts w:ascii="Times New Roman" w:hAnsi="Times New Roman"/>
              <w:sz w:val="24"/>
            </w:rPr>
            <w:t>Aster</w:t>
          </w:r>
        </w:smartTag>
        <w:r>
          <w:rPr>
            <w:rFonts w:ascii="Times New Roman" w:hAnsi="Times New Roman"/>
            <w:sz w:val="24"/>
          </w:rPr>
          <w:t xml:space="preserve">, </w:t>
        </w:r>
        <w:smartTag w:uri="urn:schemas-microsoft-com:office:smarttags" w:element="country-region">
          <w:r>
            <w:rPr>
              <w:rFonts w:ascii="Times New Roman" w:hAnsi="Times New Roman"/>
              <w:sz w:val="24"/>
            </w:rPr>
            <w:t>China</w:t>
          </w:r>
        </w:smartTag>
      </w:smartTag>
      <w:r>
        <w:rPr>
          <w:rFonts w:ascii="Times New Roman" w:hAnsi="Times New Roman"/>
          <w:sz w:val="24"/>
        </w:rPr>
        <w:t xml:space="preserve">, </w:t>
      </w:r>
      <w:r>
        <w:rPr>
          <w:rFonts w:ascii="Times New Roman" w:hAnsi="Times New Roman"/>
          <w:i/>
          <w:sz w:val="24"/>
        </w:rPr>
        <w:t>Callistephus chinensis</w:t>
      </w:r>
      <w:r>
        <w:rPr>
          <w:rFonts w:ascii="Times New Roman" w:hAnsi="Times New Roman"/>
          <w:sz w:val="24"/>
        </w:rPr>
        <w:t>, pompon, powderpuff, and princess types, 50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(17)</w:t>
      </w:r>
      <w:r>
        <w:rPr>
          <w:rFonts w:ascii="Times New Roman" w:hAnsi="Times New Roman"/>
          <w:sz w:val="24"/>
        </w:rPr>
        <w:tab/>
        <w:t xml:space="preserve">Aubretia, </w:t>
      </w:r>
      <w:r>
        <w:rPr>
          <w:rFonts w:ascii="Times New Roman" w:hAnsi="Times New Roman"/>
          <w:i/>
          <w:sz w:val="24"/>
        </w:rPr>
        <w:t>Aubretia deltoides</w:t>
      </w:r>
      <w:r>
        <w:rPr>
          <w:rFonts w:ascii="Times New Roman" w:hAnsi="Times New Roman"/>
          <w:sz w:val="24"/>
        </w:rPr>
        <w:t>, 45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(18)</w:t>
      </w:r>
      <w:r>
        <w:rPr>
          <w:rFonts w:ascii="Times New Roman" w:hAnsi="Times New Roman"/>
          <w:sz w:val="24"/>
        </w:rPr>
        <w:tab/>
        <w:t xml:space="preserve">Balsam, </w:t>
      </w:r>
      <w:r>
        <w:rPr>
          <w:rFonts w:ascii="Times New Roman" w:hAnsi="Times New Roman"/>
          <w:i/>
          <w:sz w:val="24"/>
        </w:rPr>
        <w:t>Impatiens balsamina</w:t>
      </w:r>
      <w:r>
        <w:rPr>
          <w:rFonts w:ascii="Times New Roman" w:hAnsi="Times New Roman"/>
          <w:sz w:val="24"/>
        </w:rPr>
        <w:t>, 70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(19)</w:t>
      </w:r>
      <w:r>
        <w:rPr>
          <w:rFonts w:ascii="Times New Roman" w:hAnsi="Times New Roman"/>
          <w:sz w:val="24"/>
        </w:rPr>
        <w:tab/>
        <w:t>Begonia, (begonia fibrous rooted),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(20)</w:t>
      </w:r>
      <w:r>
        <w:rPr>
          <w:rFonts w:ascii="Times New Roman" w:hAnsi="Times New Roman"/>
          <w:sz w:val="24"/>
        </w:rPr>
        <w:tab/>
        <w:t>Begonia, (begonia tuberous rooted), 50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(21)</w:t>
      </w:r>
      <w:r>
        <w:rPr>
          <w:rFonts w:ascii="Times New Roman" w:hAnsi="Times New Roman"/>
          <w:sz w:val="24"/>
        </w:rPr>
        <w:tab/>
        <w:t xml:space="preserve">Bells of Ireland, </w:t>
      </w:r>
      <w:r>
        <w:rPr>
          <w:rFonts w:ascii="Times New Roman" w:hAnsi="Times New Roman"/>
          <w:i/>
          <w:sz w:val="24"/>
        </w:rPr>
        <w:t>Molucella laevis</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(22)</w:t>
      </w:r>
      <w:r>
        <w:rPr>
          <w:rFonts w:ascii="Times New Roman" w:hAnsi="Times New Roman"/>
          <w:sz w:val="24"/>
        </w:rPr>
        <w:tab/>
        <w:t xml:space="preserve">Brachycome (Swan River daisy), </w:t>
      </w:r>
      <w:r>
        <w:rPr>
          <w:rFonts w:ascii="Times New Roman" w:hAnsi="Times New Roman"/>
          <w:i/>
          <w:sz w:val="24"/>
        </w:rPr>
        <w:t>Brachycome iberidifolia</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(23)</w:t>
      </w:r>
      <w:r>
        <w:rPr>
          <w:rFonts w:ascii="Times New Roman" w:hAnsi="Times New Roman"/>
          <w:sz w:val="24"/>
        </w:rPr>
        <w:tab/>
        <w:t xml:space="preserve">Browallia, </w:t>
      </w:r>
      <w:r>
        <w:rPr>
          <w:rFonts w:ascii="Times New Roman" w:hAnsi="Times New Roman"/>
          <w:i/>
          <w:sz w:val="24"/>
        </w:rPr>
        <w:t>Browallia elata</w:t>
      </w:r>
      <w:r>
        <w:rPr>
          <w:rFonts w:ascii="Times New Roman" w:hAnsi="Times New Roman"/>
          <w:sz w:val="24"/>
        </w:rPr>
        <w:t xml:space="preserve"> and </w:t>
      </w:r>
      <w:r>
        <w:rPr>
          <w:rFonts w:ascii="Times New Roman" w:hAnsi="Times New Roman"/>
          <w:i/>
          <w:sz w:val="24"/>
        </w:rPr>
        <w:t>B. speciosa</w:t>
      </w:r>
      <w:r>
        <w:rPr>
          <w:rFonts w:ascii="Times New Roman" w:hAnsi="Times New Roman"/>
          <w:sz w:val="24"/>
        </w:rPr>
        <w:t>,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(24)</w:t>
      </w:r>
      <w:r>
        <w:rPr>
          <w:rFonts w:ascii="Times New Roman" w:hAnsi="Times New Roman"/>
          <w:sz w:val="24"/>
        </w:rPr>
        <w:tab/>
        <w:t xml:space="preserve">Bupthalmum (sunwheel), </w:t>
      </w:r>
      <w:r>
        <w:rPr>
          <w:rFonts w:ascii="Times New Roman" w:hAnsi="Times New Roman"/>
          <w:i/>
          <w:sz w:val="24"/>
        </w:rPr>
        <w:t>Bupthalmum salicifolium</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(25)</w:t>
      </w:r>
      <w:r>
        <w:rPr>
          <w:rFonts w:ascii="Times New Roman" w:hAnsi="Times New Roman"/>
          <w:sz w:val="24"/>
        </w:rPr>
        <w:tab/>
        <w:t xml:space="preserve">Calceolaria, </w:t>
      </w:r>
      <w:r>
        <w:rPr>
          <w:rFonts w:ascii="Times New Roman" w:hAnsi="Times New Roman"/>
          <w:i/>
          <w:sz w:val="24"/>
        </w:rPr>
        <w:t>Calceolaria</w:t>
      </w:r>
      <w:r>
        <w:rPr>
          <w:rFonts w:ascii="Times New Roman" w:hAnsi="Times New Roman"/>
          <w:sz w:val="24"/>
        </w:rPr>
        <w:t xml:space="preserve"> spp.,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(26)</w:t>
      </w:r>
      <w:r>
        <w:rPr>
          <w:rFonts w:ascii="Times New Roman" w:hAnsi="Times New Roman"/>
          <w:sz w:val="24"/>
        </w:rPr>
        <w:tab/>
        <w:t xml:space="preserve">Calendula, </w:t>
      </w:r>
      <w:r>
        <w:rPr>
          <w:rFonts w:ascii="Times New Roman" w:hAnsi="Times New Roman"/>
          <w:i/>
          <w:sz w:val="24"/>
        </w:rPr>
        <w:t>Calendula officinalis</w:t>
      </w:r>
      <w:r>
        <w:rPr>
          <w:rFonts w:ascii="Times New Roman" w:hAnsi="Times New Roman"/>
          <w:sz w:val="24"/>
        </w:rPr>
        <w:t>,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(27)</w:t>
      </w:r>
      <w:r>
        <w:rPr>
          <w:rFonts w:ascii="Times New Roman" w:hAnsi="Times New Roman"/>
          <w:sz w:val="24"/>
        </w:rPr>
        <w:tab/>
        <w:t xml:space="preserve">California poppy, </w:t>
      </w:r>
      <w:r>
        <w:rPr>
          <w:rFonts w:ascii="Times New Roman" w:hAnsi="Times New Roman"/>
          <w:i/>
          <w:sz w:val="24"/>
        </w:rPr>
        <w:t>Eschscholtzie californica</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(28)</w:t>
      </w:r>
      <w:r>
        <w:rPr>
          <w:rFonts w:ascii="Times New Roman" w:hAnsi="Times New Roman"/>
          <w:sz w:val="24"/>
        </w:rPr>
        <w:tab/>
        <w:t xml:space="preserve">Calliopsis, Coreopsis bicolor, </w:t>
      </w:r>
      <w:r>
        <w:rPr>
          <w:rFonts w:ascii="Times New Roman" w:hAnsi="Times New Roman"/>
          <w:i/>
          <w:sz w:val="24"/>
        </w:rPr>
        <w:t>C. drummondi</w:t>
      </w:r>
      <w:r>
        <w:rPr>
          <w:rFonts w:ascii="Times New Roman" w:hAnsi="Times New Roman"/>
          <w:sz w:val="24"/>
        </w:rPr>
        <w:t xml:space="preserve">, </w:t>
      </w:r>
      <w:r>
        <w:rPr>
          <w:rFonts w:ascii="Times New Roman" w:hAnsi="Times New Roman"/>
          <w:i/>
          <w:sz w:val="24"/>
        </w:rPr>
        <w:t>C. elegans</w:t>
      </w:r>
      <w:r>
        <w:rPr>
          <w:rFonts w:ascii="Times New Roman" w:hAnsi="Times New Roman"/>
          <w:sz w:val="24"/>
        </w:rPr>
        <w:t>,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(29)</w:t>
      </w:r>
      <w:r>
        <w:rPr>
          <w:rFonts w:ascii="Times New Roman" w:hAnsi="Times New Roman"/>
          <w:sz w:val="24"/>
        </w:rPr>
        <w:tab/>
        <w:t>Campanula:</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(a)  Canterbury bells, Campanula medium,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(b)  Cup and saucer bellflower, Campanula medium calycanthema,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 xml:space="preserve">(c)  Carpathian bellflower, </w:t>
      </w:r>
      <w:r>
        <w:rPr>
          <w:rFonts w:ascii="Times New Roman" w:hAnsi="Times New Roman"/>
          <w:i/>
          <w:sz w:val="24"/>
        </w:rPr>
        <w:t>Campanual carpatica</w:t>
      </w:r>
      <w:r>
        <w:rPr>
          <w:rFonts w:ascii="Times New Roman" w:hAnsi="Times New Roman"/>
          <w:sz w:val="24"/>
        </w:rPr>
        <w:t>, 50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r>
      <w:r>
        <w:rPr>
          <w:rFonts w:ascii="Times New Roman" w:hAnsi="Times New Roman"/>
          <w:sz w:val="24"/>
        </w:rPr>
        <w:tab/>
        <w:t xml:space="preserve">(d)  Peach bellflower, </w:t>
      </w:r>
      <w:r>
        <w:rPr>
          <w:rFonts w:ascii="Times New Roman" w:hAnsi="Times New Roman"/>
          <w:i/>
          <w:sz w:val="24"/>
        </w:rPr>
        <w:t>Campanula persicifolia</w:t>
      </w:r>
      <w:r>
        <w:rPr>
          <w:rFonts w:ascii="Times New Roman" w:hAnsi="Times New Roman"/>
          <w:sz w:val="24"/>
        </w:rPr>
        <w:t>, 50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(30)</w:t>
      </w:r>
      <w:r>
        <w:rPr>
          <w:rFonts w:ascii="Times New Roman" w:hAnsi="Times New Roman"/>
          <w:sz w:val="24"/>
        </w:rPr>
        <w:tab/>
        <w:t xml:space="preserve">Candytuft, annual, </w:t>
      </w:r>
      <w:r>
        <w:rPr>
          <w:rFonts w:ascii="Times New Roman" w:hAnsi="Times New Roman"/>
          <w:i/>
          <w:sz w:val="24"/>
        </w:rPr>
        <w:t xml:space="preserve">Iberis amara, </w:t>
      </w:r>
      <w:smartTag w:uri="urn:schemas-microsoft-com:office:smarttags" w:element="place">
        <w:r>
          <w:rPr>
            <w:rFonts w:ascii="Times New Roman" w:hAnsi="Times New Roman"/>
            <w:i/>
            <w:sz w:val="24"/>
          </w:rPr>
          <w:t>I.</w:t>
        </w:r>
      </w:smartTag>
      <w:r>
        <w:rPr>
          <w:rFonts w:ascii="Times New Roman" w:hAnsi="Times New Roman"/>
          <w:i/>
          <w:sz w:val="24"/>
        </w:rPr>
        <w:t xml:space="preserve"> umbellata</w:t>
      </w:r>
      <w:r>
        <w:rPr>
          <w:rFonts w:ascii="Times New Roman" w:hAnsi="Times New Roman"/>
          <w:sz w:val="24"/>
        </w:rPr>
        <w:t>,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(31)</w:t>
      </w:r>
      <w:r>
        <w:rPr>
          <w:rFonts w:ascii="Times New Roman" w:hAnsi="Times New Roman"/>
          <w:sz w:val="24"/>
        </w:rPr>
        <w:tab/>
        <w:t xml:space="preserve">Candytuft, perennial, </w:t>
      </w:r>
      <w:r>
        <w:rPr>
          <w:rFonts w:ascii="Times New Roman" w:hAnsi="Times New Roman"/>
          <w:i/>
          <w:sz w:val="24"/>
        </w:rPr>
        <w:t>Iberis gibraltarica</w:t>
      </w:r>
      <w:r>
        <w:rPr>
          <w:rFonts w:ascii="Times New Roman" w:hAnsi="Times New Roman"/>
          <w:sz w:val="24"/>
        </w:rPr>
        <w:t xml:space="preserve">, </w:t>
      </w:r>
      <w:smartTag w:uri="urn:schemas-microsoft-com:office:smarttags" w:element="place">
        <w:r>
          <w:rPr>
            <w:rFonts w:ascii="Times New Roman" w:hAnsi="Times New Roman"/>
            <w:i/>
            <w:sz w:val="24"/>
          </w:rPr>
          <w:t>I.</w:t>
        </w:r>
      </w:smartTag>
      <w:r>
        <w:rPr>
          <w:rFonts w:ascii="Times New Roman" w:hAnsi="Times New Roman"/>
          <w:i/>
          <w:sz w:val="24"/>
        </w:rPr>
        <w:t xml:space="preserve"> sempervirens</w:t>
      </w:r>
      <w:r>
        <w:rPr>
          <w:rFonts w:ascii="Times New Roman" w:hAnsi="Times New Roman"/>
          <w:sz w:val="24"/>
        </w:rPr>
        <w:t>, 55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(32)</w:t>
      </w:r>
      <w:r>
        <w:rPr>
          <w:rFonts w:ascii="Times New Roman" w:hAnsi="Times New Roman"/>
          <w:sz w:val="24"/>
        </w:rPr>
        <w:tab/>
        <w:t>Castor bean, Ricinus communis,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(33)</w:t>
      </w:r>
      <w:r>
        <w:rPr>
          <w:rFonts w:ascii="Times New Roman" w:hAnsi="Times New Roman"/>
          <w:sz w:val="24"/>
        </w:rPr>
        <w:tab/>
        <w:t>Cathedral bells, Cobaea scandens,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(34)</w:t>
      </w:r>
      <w:r>
        <w:rPr>
          <w:rFonts w:ascii="Times New Roman" w:hAnsi="Times New Roman"/>
          <w:sz w:val="24"/>
        </w:rPr>
        <w:tab/>
        <w:t>Celosia, Celosia argentea,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(35)</w:t>
      </w:r>
      <w:r>
        <w:rPr>
          <w:rFonts w:ascii="Times New Roman" w:hAnsi="Times New Roman"/>
          <w:sz w:val="24"/>
        </w:rPr>
        <w:tab/>
        <w:t xml:space="preserve">Centaurea (basket flower), Centaurea americana, cornflower, C. cyanus, dusty miller, </w:t>
      </w:r>
      <w:r>
        <w:rPr>
          <w:rFonts w:ascii="Times New Roman" w:hAnsi="Times New Roman"/>
          <w:i/>
          <w:sz w:val="24"/>
        </w:rPr>
        <w:t>C. candidissima</w:t>
      </w:r>
      <w:r>
        <w:rPr>
          <w:rFonts w:ascii="Times New Roman" w:hAnsi="Times New Roman"/>
          <w:sz w:val="24"/>
        </w:rPr>
        <w:t xml:space="preserve">, royal centaurea, </w:t>
      </w:r>
      <w:r>
        <w:rPr>
          <w:rFonts w:ascii="Times New Roman" w:hAnsi="Times New Roman"/>
          <w:i/>
          <w:sz w:val="24"/>
        </w:rPr>
        <w:t>C. imperialis</w:t>
      </w:r>
      <w:r>
        <w:rPr>
          <w:rFonts w:ascii="Times New Roman" w:hAnsi="Times New Roman"/>
          <w:sz w:val="24"/>
        </w:rPr>
        <w:t xml:space="preserve">, sweet sultan, </w:t>
      </w:r>
      <w:r>
        <w:rPr>
          <w:rFonts w:ascii="Times New Roman" w:hAnsi="Times New Roman"/>
          <w:i/>
          <w:sz w:val="24"/>
        </w:rPr>
        <w:t>C. moschata</w:t>
      </w:r>
      <w:r>
        <w:rPr>
          <w:rFonts w:ascii="Times New Roman" w:hAnsi="Times New Roman"/>
          <w:sz w:val="24"/>
        </w:rPr>
        <w:t xml:space="preserve">, velvet centaurea, </w:t>
      </w:r>
      <w:r>
        <w:rPr>
          <w:rFonts w:ascii="Times New Roman" w:hAnsi="Times New Roman"/>
          <w:i/>
          <w:sz w:val="24"/>
        </w:rPr>
        <w:t>C. gymnocarpa</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(36)</w:t>
      </w:r>
      <w:r>
        <w:rPr>
          <w:rFonts w:ascii="Times New Roman" w:hAnsi="Times New Roman"/>
          <w:sz w:val="24"/>
        </w:rPr>
        <w:tab/>
        <w:t xml:space="preserve">Chinese forget-me-not, </w:t>
      </w:r>
      <w:r>
        <w:rPr>
          <w:rFonts w:ascii="Times New Roman" w:hAnsi="Times New Roman"/>
          <w:i/>
          <w:sz w:val="24"/>
        </w:rPr>
        <w:t>Cynoglossum amabile</w:t>
      </w:r>
      <w:r>
        <w:rPr>
          <w:rFonts w:ascii="Times New Roman" w:hAnsi="Times New Roman"/>
          <w:sz w:val="24"/>
        </w:rPr>
        <w:t>, 55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(37)</w:t>
      </w:r>
      <w:r>
        <w:rPr>
          <w:rFonts w:ascii="Times New Roman" w:hAnsi="Times New Roman"/>
          <w:sz w:val="24"/>
        </w:rPr>
        <w:tab/>
        <w:t xml:space="preserve">Chrysanthemum, annual, </w:t>
      </w:r>
      <w:r>
        <w:rPr>
          <w:rFonts w:ascii="Times New Roman" w:hAnsi="Times New Roman"/>
          <w:i/>
          <w:sz w:val="24"/>
        </w:rPr>
        <w:t>Chrysanthemum carinatum</w:t>
      </w:r>
      <w:r>
        <w:rPr>
          <w:rFonts w:ascii="Times New Roman" w:hAnsi="Times New Roman"/>
          <w:sz w:val="24"/>
        </w:rPr>
        <w:t xml:space="preserve">, </w:t>
      </w:r>
      <w:r>
        <w:rPr>
          <w:rFonts w:ascii="Times New Roman" w:hAnsi="Times New Roman"/>
          <w:i/>
          <w:sz w:val="24"/>
        </w:rPr>
        <w:t>C. coronarium</w:t>
      </w:r>
      <w:r>
        <w:rPr>
          <w:rFonts w:ascii="Times New Roman" w:hAnsi="Times New Roman"/>
          <w:sz w:val="24"/>
        </w:rPr>
        <w:t>, C. segetum, 40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(38)</w:t>
      </w:r>
      <w:r>
        <w:rPr>
          <w:rFonts w:ascii="Times New Roman" w:hAnsi="Times New Roman"/>
          <w:sz w:val="24"/>
        </w:rPr>
        <w:tab/>
        <w:t xml:space="preserve">Clarkia, </w:t>
      </w:r>
      <w:r>
        <w:rPr>
          <w:rFonts w:ascii="Times New Roman" w:hAnsi="Times New Roman"/>
          <w:i/>
          <w:sz w:val="24"/>
        </w:rPr>
        <w:t>Clarkia elegans</w:t>
      </w:r>
      <w:r>
        <w:rPr>
          <w:rFonts w:ascii="Times New Roman" w:hAnsi="Times New Roman"/>
          <w:sz w:val="24"/>
        </w:rPr>
        <w:t>,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(39)</w:t>
      </w:r>
      <w:r>
        <w:rPr>
          <w:rFonts w:ascii="Times New Roman" w:hAnsi="Times New Roman"/>
          <w:sz w:val="24"/>
        </w:rPr>
        <w:tab/>
        <w:t xml:space="preserve">Cleome, </w:t>
      </w:r>
      <w:r>
        <w:rPr>
          <w:rFonts w:ascii="Times New Roman" w:hAnsi="Times New Roman"/>
          <w:i/>
          <w:sz w:val="24"/>
        </w:rPr>
        <w:t>Cleome gigantea</w:t>
      </w:r>
      <w:r>
        <w:rPr>
          <w:rFonts w:ascii="Times New Roman" w:hAnsi="Times New Roman"/>
          <w:sz w:val="24"/>
        </w:rPr>
        <w:t>,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(40)</w:t>
      </w:r>
      <w:r>
        <w:rPr>
          <w:rFonts w:ascii="Times New Roman" w:hAnsi="Times New Roman"/>
          <w:sz w:val="24"/>
        </w:rPr>
        <w:tab/>
        <w:t xml:space="preserve">Columbine, </w:t>
      </w:r>
      <w:r>
        <w:rPr>
          <w:rFonts w:ascii="Times New Roman" w:hAnsi="Times New Roman"/>
          <w:i/>
          <w:sz w:val="24"/>
        </w:rPr>
        <w:t>Aquilegia</w:t>
      </w:r>
      <w:r>
        <w:rPr>
          <w:rFonts w:ascii="Times New Roman" w:hAnsi="Times New Roman"/>
          <w:sz w:val="24"/>
        </w:rPr>
        <w:t xml:space="preserve"> spp., 50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(41)</w:t>
      </w:r>
      <w:r>
        <w:rPr>
          <w:rFonts w:ascii="Times New Roman" w:hAnsi="Times New Roman"/>
          <w:sz w:val="24"/>
        </w:rPr>
        <w:tab/>
        <w:t xml:space="preserve">Coral bells, </w:t>
      </w:r>
      <w:r>
        <w:rPr>
          <w:rFonts w:ascii="Times New Roman" w:hAnsi="Times New Roman"/>
          <w:i/>
          <w:sz w:val="24"/>
        </w:rPr>
        <w:t>Heuchera sanguinea</w:t>
      </w:r>
      <w:r>
        <w:rPr>
          <w:rFonts w:ascii="Times New Roman" w:hAnsi="Times New Roman"/>
          <w:sz w:val="24"/>
        </w:rPr>
        <w:t>, 55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(42)</w:t>
      </w:r>
      <w:r>
        <w:rPr>
          <w:rFonts w:ascii="Times New Roman" w:hAnsi="Times New Roman"/>
          <w:sz w:val="24"/>
        </w:rPr>
        <w:tab/>
        <w:t xml:space="preserve">Coreopsis, perennial, </w:t>
      </w:r>
      <w:r>
        <w:rPr>
          <w:rFonts w:ascii="Times New Roman" w:hAnsi="Times New Roman"/>
          <w:i/>
          <w:sz w:val="24"/>
        </w:rPr>
        <w:t>Coreopsis lanceolata</w:t>
      </w:r>
      <w:r>
        <w:rPr>
          <w:rFonts w:ascii="Times New Roman" w:hAnsi="Times New Roman"/>
          <w:sz w:val="24"/>
        </w:rPr>
        <w:t>, 40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(43)</w:t>
      </w:r>
      <w:r>
        <w:rPr>
          <w:rFonts w:ascii="Times New Roman" w:hAnsi="Times New Roman"/>
          <w:sz w:val="24"/>
        </w:rPr>
        <w:tab/>
        <w:t xml:space="preserve">Cosmos, sensation, mammoth, and crested types, </w:t>
      </w:r>
      <w:r>
        <w:rPr>
          <w:rFonts w:ascii="Times New Roman" w:hAnsi="Times New Roman"/>
          <w:i/>
          <w:sz w:val="24"/>
        </w:rPr>
        <w:t>Cosmos bipinnatus</w:t>
      </w:r>
      <w:r>
        <w:rPr>
          <w:rFonts w:ascii="Times New Roman" w:hAnsi="Times New Roman"/>
          <w:sz w:val="24"/>
        </w:rPr>
        <w:t xml:space="preserve">, klondyke type, </w:t>
      </w:r>
      <w:r>
        <w:rPr>
          <w:rFonts w:ascii="Times New Roman" w:hAnsi="Times New Roman"/>
          <w:i/>
          <w:sz w:val="24"/>
        </w:rPr>
        <w:t>C. sulphureus</w:t>
      </w:r>
      <w:r>
        <w:rPr>
          <w:rFonts w:ascii="Times New Roman" w:hAnsi="Times New Roman"/>
          <w:sz w:val="24"/>
        </w:rPr>
        <w:t>,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(44)</w:t>
      </w:r>
      <w:r>
        <w:rPr>
          <w:rFonts w:ascii="Times New Roman" w:hAnsi="Times New Roman"/>
          <w:sz w:val="24"/>
        </w:rPr>
        <w:tab/>
        <w:t xml:space="preserve">Dahlia, </w:t>
      </w:r>
      <w:r>
        <w:rPr>
          <w:rFonts w:ascii="Times New Roman" w:hAnsi="Times New Roman"/>
          <w:i/>
          <w:sz w:val="24"/>
        </w:rPr>
        <w:t>Dahlis</w:t>
      </w:r>
      <w:r>
        <w:rPr>
          <w:rFonts w:ascii="Times New Roman" w:hAnsi="Times New Roman"/>
          <w:sz w:val="24"/>
        </w:rPr>
        <w:t xml:space="preserve"> spp., 55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(45)</w:t>
      </w:r>
      <w:r>
        <w:rPr>
          <w:rFonts w:ascii="Times New Roman" w:hAnsi="Times New Roman"/>
          <w:sz w:val="24"/>
        </w:rPr>
        <w:tab/>
        <w:t xml:space="preserve">Delphinium, perennial, belladonna and bellamosum types, cardinal larkspur, </w:t>
      </w:r>
      <w:r>
        <w:rPr>
          <w:rFonts w:ascii="Times New Roman" w:hAnsi="Times New Roman"/>
          <w:i/>
          <w:sz w:val="24"/>
        </w:rPr>
        <w:t>Delphinium cardinale</w:t>
      </w:r>
      <w:r>
        <w:rPr>
          <w:rFonts w:ascii="Times New Roman" w:hAnsi="Times New Roman"/>
          <w:sz w:val="24"/>
        </w:rPr>
        <w:t xml:space="preserve">, chinensis types, pacific giant, gold medal, and other hybrids of </w:t>
      </w:r>
      <w:r>
        <w:rPr>
          <w:rFonts w:ascii="Times New Roman" w:hAnsi="Times New Roman"/>
          <w:i/>
          <w:sz w:val="24"/>
        </w:rPr>
        <w:t>D. elatum</w:t>
      </w:r>
      <w:r>
        <w:rPr>
          <w:rFonts w:ascii="Times New Roman" w:hAnsi="Times New Roman"/>
          <w:sz w:val="24"/>
        </w:rPr>
        <w:t>, 55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(46)</w:t>
      </w:r>
      <w:r>
        <w:rPr>
          <w:rFonts w:ascii="Times New Roman" w:hAnsi="Times New Roman"/>
          <w:sz w:val="24"/>
        </w:rPr>
        <w:tab/>
        <w:t xml:space="preserve">Dianthus, carnation, </w:t>
      </w:r>
      <w:r>
        <w:rPr>
          <w:rFonts w:ascii="Times New Roman" w:hAnsi="Times New Roman"/>
          <w:i/>
          <w:sz w:val="24"/>
        </w:rPr>
        <w:t>Dianthus caryophyllus</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(47)</w:t>
      </w:r>
      <w:r>
        <w:rPr>
          <w:rFonts w:ascii="Times New Roman" w:hAnsi="Times New Roman"/>
          <w:sz w:val="24"/>
        </w:rPr>
        <w:tab/>
      </w:r>
      <w:smartTag w:uri="urn:schemas-microsoft-com:office:smarttags" w:element="place">
        <w:smartTag w:uri="urn:schemas-microsoft-com:office:smarttags" w:element="City">
          <w:r>
            <w:rPr>
              <w:rFonts w:ascii="Times New Roman" w:hAnsi="Times New Roman"/>
              <w:sz w:val="24"/>
            </w:rPr>
            <w:t>Dianthus</w:t>
          </w:r>
        </w:smartTag>
        <w:r>
          <w:rPr>
            <w:rFonts w:ascii="Times New Roman" w:hAnsi="Times New Roman"/>
            <w:sz w:val="24"/>
          </w:rPr>
          <w:t xml:space="preserve">, </w:t>
        </w:r>
        <w:smartTag w:uri="urn:schemas-microsoft-com:office:smarttags" w:element="country-region">
          <w:r>
            <w:rPr>
              <w:rFonts w:ascii="Times New Roman" w:hAnsi="Times New Roman"/>
              <w:sz w:val="24"/>
            </w:rPr>
            <w:t>China</w:t>
          </w:r>
        </w:smartTag>
      </w:smartTag>
      <w:r>
        <w:rPr>
          <w:rFonts w:ascii="Times New Roman" w:hAnsi="Times New Roman"/>
          <w:sz w:val="24"/>
        </w:rPr>
        <w:t xml:space="preserve"> pinks, </w:t>
      </w:r>
      <w:r>
        <w:rPr>
          <w:rFonts w:ascii="Times New Roman" w:hAnsi="Times New Roman"/>
          <w:i/>
          <w:sz w:val="24"/>
        </w:rPr>
        <w:t>Dianthus chinensis</w:t>
      </w:r>
      <w:r>
        <w:rPr>
          <w:rFonts w:ascii="Times New Roman" w:hAnsi="Times New Roman"/>
          <w:sz w:val="24"/>
        </w:rPr>
        <w:t xml:space="preserve">, </w:t>
      </w:r>
      <w:r>
        <w:rPr>
          <w:rFonts w:ascii="Times New Roman" w:hAnsi="Times New Roman"/>
          <w:i/>
          <w:sz w:val="24"/>
        </w:rPr>
        <w:t>D. heddewigi</w:t>
      </w:r>
      <w:r>
        <w:rPr>
          <w:rFonts w:ascii="Times New Roman" w:hAnsi="Times New Roman"/>
          <w:sz w:val="24"/>
        </w:rPr>
        <w:t xml:space="preserve">, </w:t>
      </w:r>
      <w:r>
        <w:rPr>
          <w:rFonts w:ascii="Times New Roman" w:hAnsi="Times New Roman"/>
          <w:i/>
          <w:sz w:val="24"/>
        </w:rPr>
        <w:t>D. heddensis</w:t>
      </w:r>
      <w:r>
        <w:rPr>
          <w:rFonts w:ascii="Times New Roman" w:hAnsi="Times New Roman"/>
          <w:sz w:val="24"/>
        </w:rPr>
        <w:t>, 70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(48)</w:t>
      </w:r>
      <w:r>
        <w:rPr>
          <w:rFonts w:ascii="Times New Roman" w:hAnsi="Times New Roman"/>
          <w:sz w:val="24"/>
        </w:rPr>
        <w:tab/>
        <w:t xml:space="preserve">Grass pinks, </w:t>
      </w:r>
      <w:r>
        <w:rPr>
          <w:rFonts w:ascii="Times New Roman" w:hAnsi="Times New Roman"/>
          <w:i/>
          <w:sz w:val="24"/>
        </w:rPr>
        <w:t>Dianthus plumarius</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(49)</w:t>
      </w:r>
      <w:r>
        <w:rPr>
          <w:rFonts w:ascii="Times New Roman" w:hAnsi="Times New Roman"/>
          <w:sz w:val="24"/>
        </w:rPr>
        <w:tab/>
        <w:t xml:space="preserve">Maiden pinks, </w:t>
      </w:r>
      <w:r>
        <w:rPr>
          <w:rFonts w:ascii="Times New Roman" w:hAnsi="Times New Roman"/>
          <w:i/>
          <w:sz w:val="24"/>
        </w:rPr>
        <w:t>Dianthus deltoides</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(50)</w:t>
      </w:r>
      <w:r>
        <w:rPr>
          <w:rFonts w:ascii="Times New Roman" w:hAnsi="Times New Roman"/>
          <w:sz w:val="24"/>
        </w:rPr>
        <w:tab/>
        <w:t xml:space="preserve">Sweet william, </w:t>
      </w:r>
      <w:r>
        <w:rPr>
          <w:rFonts w:ascii="Times New Roman" w:hAnsi="Times New Roman"/>
          <w:i/>
          <w:sz w:val="24"/>
        </w:rPr>
        <w:t>Dianthus barbatus</w:t>
      </w:r>
      <w:r>
        <w:rPr>
          <w:rFonts w:ascii="Times New Roman" w:hAnsi="Times New Roman"/>
          <w:sz w:val="24"/>
        </w:rPr>
        <w:t>, 70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(51)</w:t>
      </w:r>
      <w:r>
        <w:rPr>
          <w:rFonts w:ascii="Times New Roman" w:hAnsi="Times New Roman"/>
          <w:sz w:val="24"/>
        </w:rPr>
        <w:tab/>
        <w:t xml:space="preserve">Sweet wivelsfield, </w:t>
      </w:r>
      <w:r>
        <w:rPr>
          <w:rFonts w:ascii="Times New Roman" w:hAnsi="Times New Roman"/>
          <w:i/>
          <w:sz w:val="24"/>
        </w:rPr>
        <w:t>Dianthus allwood</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(52)</w:t>
      </w:r>
      <w:r>
        <w:rPr>
          <w:rFonts w:ascii="Times New Roman" w:hAnsi="Times New Roman"/>
          <w:sz w:val="24"/>
        </w:rPr>
        <w:tab/>
        <w:t xml:space="preserve">Dracaena, </w:t>
      </w:r>
      <w:r>
        <w:rPr>
          <w:rFonts w:ascii="Times New Roman" w:hAnsi="Times New Roman"/>
          <w:i/>
          <w:sz w:val="24"/>
        </w:rPr>
        <w:t>Dracaena indivisa</w:t>
      </w:r>
      <w:r>
        <w:rPr>
          <w:rFonts w:ascii="Times New Roman" w:hAnsi="Times New Roman"/>
          <w:sz w:val="24"/>
        </w:rPr>
        <w:t>, 55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(53)</w:t>
      </w:r>
      <w:r>
        <w:rPr>
          <w:rFonts w:ascii="Times New Roman" w:hAnsi="Times New Roman"/>
          <w:sz w:val="24"/>
        </w:rPr>
        <w:tab/>
        <w:t xml:space="preserve">English daisy, </w:t>
      </w:r>
      <w:r>
        <w:rPr>
          <w:rFonts w:ascii="Times New Roman" w:hAnsi="Times New Roman"/>
          <w:i/>
          <w:sz w:val="24"/>
        </w:rPr>
        <w:t>Bellis perennis</w:t>
      </w:r>
      <w:r>
        <w:rPr>
          <w:rFonts w:ascii="Times New Roman" w:hAnsi="Times New Roman"/>
          <w:sz w:val="24"/>
        </w:rPr>
        <w:t>, 55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(54)</w:t>
      </w:r>
      <w:r>
        <w:rPr>
          <w:rFonts w:ascii="Times New Roman" w:hAnsi="Times New Roman"/>
          <w:sz w:val="24"/>
        </w:rPr>
        <w:tab/>
        <w:t xml:space="preserve">Foxglove, </w:t>
      </w:r>
      <w:r>
        <w:rPr>
          <w:rFonts w:ascii="Times New Roman" w:hAnsi="Times New Roman"/>
          <w:i/>
          <w:sz w:val="24"/>
        </w:rPr>
        <w:t>Digitalis</w:t>
      </w:r>
      <w:r>
        <w:rPr>
          <w:rFonts w:ascii="Times New Roman" w:hAnsi="Times New Roman"/>
          <w:sz w:val="24"/>
        </w:rPr>
        <w:t xml:space="preserve"> spp.,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(55)</w:t>
      </w:r>
      <w:r>
        <w:rPr>
          <w:rFonts w:ascii="Times New Roman" w:hAnsi="Times New Roman"/>
          <w:sz w:val="24"/>
        </w:rPr>
        <w:tab/>
        <w:t xml:space="preserve">Gaillardia, annual, </w:t>
      </w:r>
      <w:r>
        <w:rPr>
          <w:rFonts w:ascii="Times New Roman" w:hAnsi="Times New Roman"/>
          <w:i/>
          <w:sz w:val="24"/>
        </w:rPr>
        <w:t>Gaillardia pulchella</w:t>
      </w:r>
      <w:r>
        <w:rPr>
          <w:rFonts w:ascii="Times New Roman" w:hAnsi="Times New Roman"/>
          <w:sz w:val="24"/>
        </w:rPr>
        <w:t xml:space="preserve">, </w:t>
      </w:r>
      <w:r>
        <w:rPr>
          <w:rFonts w:ascii="Times New Roman" w:hAnsi="Times New Roman"/>
          <w:i/>
          <w:sz w:val="24"/>
        </w:rPr>
        <w:t>G. Picta</w:t>
      </w:r>
      <w:r>
        <w:rPr>
          <w:rFonts w:ascii="Times New Roman" w:hAnsi="Times New Roman"/>
          <w:sz w:val="24"/>
        </w:rPr>
        <w:t xml:space="preserve">, perennial, </w:t>
      </w:r>
      <w:r>
        <w:rPr>
          <w:rFonts w:ascii="Times New Roman" w:hAnsi="Times New Roman"/>
          <w:i/>
          <w:sz w:val="24"/>
        </w:rPr>
        <w:t>G. grandiflora</w:t>
      </w:r>
      <w:r>
        <w:rPr>
          <w:rFonts w:ascii="Times New Roman" w:hAnsi="Times New Roman"/>
          <w:sz w:val="24"/>
        </w:rPr>
        <w:t>, 45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(56)</w:t>
      </w:r>
      <w:r>
        <w:rPr>
          <w:rFonts w:ascii="Times New Roman" w:hAnsi="Times New Roman"/>
          <w:sz w:val="24"/>
        </w:rPr>
        <w:tab/>
        <w:t xml:space="preserve">Geum, </w:t>
      </w:r>
      <w:r>
        <w:rPr>
          <w:rFonts w:ascii="Times New Roman" w:hAnsi="Times New Roman"/>
          <w:i/>
          <w:sz w:val="24"/>
        </w:rPr>
        <w:t>Geum</w:t>
      </w:r>
      <w:r>
        <w:rPr>
          <w:rFonts w:ascii="Times New Roman" w:hAnsi="Times New Roman"/>
          <w:sz w:val="24"/>
        </w:rPr>
        <w:t xml:space="preserve"> spp., 55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(57)</w:t>
      </w:r>
      <w:r>
        <w:rPr>
          <w:rFonts w:ascii="Times New Roman" w:hAnsi="Times New Roman"/>
          <w:sz w:val="24"/>
        </w:rPr>
        <w:tab/>
        <w:t xml:space="preserve">Gilia, </w:t>
      </w:r>
      <w:r>
        <w:rPr>
          <w:rFonts w:ascii="Times New Roman" w:hAnsi="Times New Roman"/>
          <w:i/>
          <w:sz w:val="24"/>
        </w:rPr>
        <w:t>Gilia</w:t>
      </w:r>
      <w:r>
        <w:rPr>
          <w:rFonts w:ascii="Times New Roman" w:hAnsi="Times New Roman"/>
          <w:sz w:val="24"/>
        </w:rPr>
        <w:t xml:space="preserve"> spp.,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(58)</w:t>
      </w:r>
      <w:r>
        <w:rPr>
          <w:rFonts w:ascii="Times New Roman" w:hAnsi="Times New Roman"/>
          <w:sz w:val="24"/>
        </w:rPr>
        <w:tab/>
        <w:t xml:space="preserve">Godetia, </w:t>
      </w:r>
      <w:r>
        <w:rPr>
          <w:rFonts w:ascii="Times New Roman" w:hAnsi="Times New Roman"/>
          <w:i/>
          <w:sz w:val="24"/>
        </w:rPr>
        <w:t>Godetia amoena</w:t>
      </w:r>
      <w:r>
        <w:rPr>
          <w:rFonts w:ascii="Times New Roman" w:hAnsi="Times New Roman"/>
          <w:sz w:val="24"/>
        </w:rPr>
        <w:t xml:space="preserve">, </w:t>
      </w:r>
      <w:r>
        <w:rPr>
          <w:rFonts w:ascii="Times New Roman" w:hAnsi="Times New Roman"/>
          <w:i/>
          <w:sz w:val="24"/>
        </w:rPr>
        <w:t>G. grandiflora</w:t>
      </w:r>
      <w:r>
        <w:rPr>
          <w:rFonts w:ascii="Times New Roman" w:hAnsi="Times New Roman"/>
          <w:sz w:val="24"/>
        </w:rPr>
        <w:t>,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(59)</w:t>
      </w:r>
      <w:r>
        <w:rPr>
          <w:rFonts w:ascii="Times New Roman" w:hAnsi="Times New Roman"/>
          <w:sz w:val="24"/>
        </w:rPr>
        <w:tab/>
        <w:t xml:space="preserve">Gourds: yellow flowered, </w:t>
      </w:r>
      <w:r>
        <w:rPr>
          <w:rFonts w:ascii="Times New Roman" w:hAnsi="Times New Roman"/>
          <w:i/>
          <w:sz w:val="24"/>
        </w:rPr>
        <w:t>cucurbita pepo</w:t>
      </w:r>
      <w:r>
        <w:rPr>
          <w:rFonts w:ascii="Times New Roman" w:hAnsi="Times New Roman"/>
          <w:sz w:val="24"/>
        </w:rPr>
        <w:t xml:space="preserve">; white flowered, </w:t>
      </w:r>
      <w:r>
        <w:rPr>
          <w:rFonts w:ascii="Times New Roman" w:hAnsi="Times New Roman"/>
          <w:i/>
          <w:sz w:val="24"/>
        </w:rPr>
        <w:t>Lagenaria sisceraria</w:t>
      </w:r>
      <w:r>
        <w:rPr>
          <w:rFonts w:ascii="Times New Roman" w:hAnsi="Times New Roman"/>
          <w:sz w:val="24"/>
        </w:rPr>
        <w:t xml:space="preserve">; dishcloth, </w:t>
      </w:r>
      <w:r>
        <w:rPr>
          <w:rFonts w:ascii="Times New Roman" w:hAnsi="Times New Roman"/>
          <w:i/>
          <w:sz w:val="24"/>
        </w:rPr>
        <w:t>Luffa cylindrica</w:t>
      </w:r>
      <w:r>
        <w:rPr>
          <w:rFonts w:ascii="Times New Roman" w:hAnsi="Times New Roman"/>
          <w:sz w:val="24"/>
        </w:rPr>
        <w:t>, 70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(60)</w:t>
      </w:r>
      <w:r>
        <w:rPr>
          <w:rFonts w:ascii="Times New Roman" w:hAnsi="Times New Roman"/>
          <w:sz w:val="24"/>
        </w:rPr>
        <w:tab/>
        <w:t xml:space="preserve">Gypsophila; annual baby's breath, </w:t>
      </w:r>
      <w:r>
        <w:rPr>
          <w:rFonts w:ascii="Times New Roman" w:hAnsi="Times New Roman"/>
          <w:i/>
          <w:sz w:val="24"/>
        </w:rPr>
        <w:t>Gypsophila elegans</w:t>
      </w:r>
      <w:r>
        <w:rPr>
          <w:rFonts w:ascii="Times New Roman" w:hAnsi="Times New Roman"/>
          <w:sz w:val="24"/>
        </w:rPr>
        <w:t xml:space="preserve">; perennial baby's breath, </w:t>
      </w:r>
      <w:r>
        <w:rPr>
          <w:rFonts w:ascii="Times New Roman" w:hAnsi="Times New Roman"/>
          <w:i/>
          <w:sz w:val="24"/>
        </w:rPr>
        <w:t>G. paniculata</w:t>
      </w:r>
      <w:r>
        <w:rPr>
          <w:rFonts w:ascii="Times New Roman" w:hAnsi="Times New Roman"/>
          <w:sz w:val="24"/>
        </w:rPr>
        <w:t xml:space="preserve">, </w:t>
      </w:r>
      <w:r>
        <w:rPr>
          <w:rFonts w:ascii="Times New Roman" w:hAnsi="Times New Roman"/>
          <w:i/>
          <w:sz w:val="24"/>
        </w:rPr>
        <w:t xml:space="preserve">G. </w:t>
      </w:r>
      <w:smartTag w:uri="urn:schemas-microsoft-com:office:smarttags" w:element="place">
        <w:smartTag w:uri="urn:schemas-microsoft-com:office:smarttags" w:element="City">
          <w:r>
            <w:rPr>
              <w:rFonts w:ascii="Times New Roman" w:hAnsi="Times New Roman"/>
              <w:i/>
              <w:sz w:val="24"/>
            </w:rPr>
            <w:t>pacifica</w:t>
          </w:r>
        </w:smartTag>
      </w:smartTag>
      <w:r>
        <w:rPr>
          <w:rFonts w:ascii="Times New Roman" w:hAnsi="Times New Roman"/>
          <w:sz w:val="24"/>
        </w:rPr>
        <w:t xml:space="preserve">, </w:t>
      </w:r>
      <w:r>
        <w:rPr>
          <w:rFonts w:ascii="Times New Roman" w:hAnsi="Times New Roman"/>
          <w:i/>
          <w:sz w:val="24"/>
        </w:rPr>
        <w:t>G. repens</w:t>
      </w:r>
      <w:r>
        <w:rPr>
          <w:rFonts w:ascii="Times New Roman" w:hAnsi="Times New Roman"/>
          <w:sz w:val="24"/>
        </w:rPr>
        <w:t>, 70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(61)</w:t>
      </w:r>
      <w:r>
        <w:rPr>
          <w:rFonts w:ascii="Times New Roman" w:hAnsi="Times New Roman"/>
          <w:sz w:val="24"/>
        </w:rPr>
        <w:tab/>
        <w:t xml:space="preserve">Helenium, </w:t>
      </w:r>
      <w:r>
        <w:rPr>
          <w:rFonts w:ascii="Times New Roman" w:hAnsi="Times New Roman"/>
          <w:i/>
          <w:sz w:val="24"/>
        </w:rPr>
        <w:t>Helenium automnale</w:t>
      </w:r>
      <w:r>
        <w:rPr>
          <w:rFonts w:ascii="Times New Roman" w:hAnsi="Times New Roman"/>
          <w:sz w:val="24"/>
        </w:rPr>
        <w:t>, 40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(62)</w:t>
      </w:r>
      <w:r>
        <w:rPr>
          <w:rFonts w:ascii="Times New Roman" w:hAnsi="Times New Roman"/>
          <w:sz w:val="24"/>
        </w:rPr>
        <w:tab/>
        <w:t xml:space="preserve">Helichrysum, </w:t>
      </w:r>
      <w:r>
        <w:rPr>
          <w:rFonts w:ascii="Times New Roman" w:hAnsi="Times New Roman"/>
          <w:i/>
          <w:sz w:val="24"/>
        </w:rPr>
        <w:t>Helichrysum monstrosum</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(63)</w:t>
      </w:r>
      <w:r>
        <w:rPr>
          <w:rFonts w:ascii="Times New Roman" w:hAnsi="Times New Roman"/>
          <w:sz w:val="24"/>
        </w:rPr>
        <w:tab/>
        <w:t xml:space="preserve">Heliopsis, </w:t>
      </w:r>
      <w:r>
        <w:rPr>
          <w:rFonts w:ascii="Times New Roman" w:hAnsi="Times New Roman"/>
          <w:i/>
          <w:sz w:val="24"/>
        </w:rPr>
        <w:t>Heliopsis scabra</w:t>
      </w:r>
      <w:r>
        <w:rPr>
          <w:rFonts w:ascii="Times New Roman" w:hAnsi="Times New Roman"/>
          <w:sz w:val="24"/>
        </w:rPr>
        <w:t>, 55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(64)</w:t>
      </w:r>
      <w:r>
        <w:rPr>
          <w:rFonts w:ascii="Times New Roman" w:hAnsi="Times New Roman"/>
          <w:sz w:val="24"/>
        </w:rPr>
        <w:tab/>
        <w:t xml:space="preserve">Helipterum (acroclinium), </w:t>
      </w:r>
      <w:r>
        <w:rPr>
          <w:rFonts w:ascii="Times New Roman" w:hAnsi="Times New Roman"/>
          <w:i/>
          <w:sz w:val="24"/>
        </w:rPr>
        <w:t>Helipterum roseum</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(65)</w:t>
      </w:r>
      <w:r>
        <w:rPr>
          <w:rFonts w:ascii="Times New Roman" w:hAnsi="Times New Roman"/>
          <w:sz w:val="24"/>
        </w:rPr>
        <w:tab/>
        <w:t xml:space="preserve">Hesperis (sweet rocket), </w:t>
      </w:r>
      <w:r>
        <w:rPr>
          <w:rFonts w:ascii="Times New Roman" w:hAnsi="Times New Roman"/>
          <w:i/>
          <w:sz w:val="24"/>
        </w:rPr>
        <w:t>Hesperis matronalis</w:t>
      </w:r>
      <w:r>
        <w:rPr>
          <w:rFonts w:ascii="Times New Roman" w:hAnsi="Times New Roman"/>
          <w:sz w:val="24"/>
        </w:rPr>
        <w:t>,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(66)</w:t>
      </w:r>
      <w:r>
        <w:rPr>
          <w:rFonts w:ascii="Times New Roman" w:hAnsi="Times New Roman"/>
          <w:sz w:val="24"/>
        </w:rPr>
        <w:tab/>
        <w:t xml:space="preserve">*Hollyhock, </w:t>
      </w:r>
      <w:r>
        <w:rPr>
          <w:rFonts w:ascii="Times New Roman" w:hAnsi="Times New Roman"/>
          <w:i/>
          <w:sz w:val="24"/>
        </w:rPr>
        <w:t>Althea rosea</w:t>
      </w:r>
      <w:r>
        <w:rPr>
          <w:rFonts w:ascii="Times New Roman" w:hAnsi="Times New Roman"/>
          <w:sz w:val="24"/>
        </w:rPr>
        <w:t>,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(67)</w:t>
      </w:r>
      <w:r>
        <w:rPr>
          <w:rFonts w:ascii="Times New Roman" w:hAnsi="Times New Roman"/>
          <w:sz w:val="24"/>
        </w:rPr>
        <w:tab/>
        <w:t xml:space="preserve">Hunnemania (Mexican tulip poppy), </w:t>
      </w:r>
      <w:r>
        <w:rPr>
          <w:rFonts w:ascii="Times New Roman" w:hAnsi="Times New Roman"/>
          <w:i/>
          <w:sz w:val="24"/>
        </w:rPr>
        <w:t>Hunnemania fumariaefolia</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(68)</w:t>
      </w:r>
      <w:r>
        <w:rPr>
          <w:rFonts w:ascii="Times New Roman" w:hAnsi="Times New Roman"/>
          <w:sz w:val="24"/>
        </w:rPr>
        <w:tab/>
        <w:t xml:space="preserve">*Hyacinth bean, </w:t>
      </w:r>
      <w:r>
        <w:rPr>
          <w:rFonts w:ascii="Times New Roman" w:hAnsi="Times New Roman"/>
          <w:i/>
          <w:sz w:val="24"/>
        </w:rPr>
        <w:t>Dolichos lablab</w:t>
      </w:r>
      <w:r>
        <w:rPr>
          <w:rFonts w:ascii="Times New Roman" w:hAnsi="Times New Roman"/>
          <w:sz w:val="24"/>
        </w:rPr>
        <w:t>, 70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(69)</w:t>
      </w:r>
      <w:r>
        <w:rPr>
          <w:rFonts w:ascii="Times New Roman" w:hAnsi="Times New Roman"/>
          <w:sz w:val="24"/>
        </w:rPr>
        <w:tab/>
        <w:t xml:space="preserve">Impatiens, </w:t>
      </w:r>
      <w:r>
        <w:rPr>
          <w:rFonts w:ascii="Times New Roman" w:hAnsi="Times New Roman"/>
          <w:i/>
          <w:sz w:val="24"/>
        </w:rPr>
        <w:t>Impatiens holstii</w:t>
      </w:r>
      <w:r>
        <w:rPr>
          <w:rFonts w:ascii="Times New Roman" w:hAnsi="Times New Roman"/>
          <w:sz w:val="24"/>
        </w:rPr>
        <w:t xml:space="preserve">, </w:t>
      </w:r>
      <w:smartTag w:uri="urn:schemas-microsoft-com:office:smarttags" w:element="place">
        <w:r>
          <w:rPr>
            <w:rFonts w:ascii="Times New Roman" w:hAnsi="Times New Roman"/>
            <w:i/>
            <w:sz w:val="24"/>
          </w:rPr>
          <w:t>I.</w:t>
        </w:r>
      </w:smartTag>
      <w:r>
        <w:rPr>
          <w:rFonts w:ascii="Times New Roman" w:hAnsi="Times New Roman"/>
          <w:i/>
          <w:sz w:val="24"/>
        </w:rPr>
        <w:t xml:space="preserve"> sultani</w:t>
      </w:r>
      <w:r>
        <w:rPr>
          <w:rFonts w:ascii="Times New Roman" w:hAnsi="Times New Roman"/>
          <w:sz w:val="24"/>
        </w:rPr>
        <w:t>, 55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(70)</w:t>
      </w:r>
      <w:r>
        <w:rPr>
          <w:rFonts w:ascii="Times New Roman" w:hAnsi="Times New Roman"/>
          <w:sz w:val="24"/>
        </w:rPr>
        <w:tab/>
        <w:t xml:space="preserve">*Ipomea, cypress vine, </w:t>
      </w:r>
      <w:r>
        <w:rPr>
          <w:rFonts w:ascii="Times New Roman" w:hAnsi="Times New Roman"/>
          <w:i/>
          <w:sz w:val="24"/>
        </w:rPr>
        <w:t>Ipomea quamoclit</w:t>
      </w:r>
      <w:r>
        <w:rPr>
          <w:rFonts w:ascii="Times New Roman" w:hAnsi="Times New Roman"/>
          <w:sz w:val="24"/>
        </w:rPr>
        <w:t xml:space="preserve">; moonflower, </w:t>
      </w:r>
      <w:r>
        <w:rPr>
          <w:rFonts w:ascii="Times New Roman" w:hAnsi="Times New Roman"/>
          <w:i/>
          <w:sz w:val="24"/>
        </w:rPr>
        <w:t>I. noctiflora</w:t>
      </w:r>
      <w:r>
        <w:rPr>
          <w:rFonts w:ascii="Times New Roman" w:hAnsi="Times New Roman"/>
          <w:sz w:val="24"/>
        </w:rPr>
        <w:t xml:space="preserve">; morning glories, cardinal coimber, hearts and honey vine, </w:t>
      </w:r>
      <w:r>
        <w:rPr>
          <w:rFonts w:ascii="Times New Roman" w:hAnsi="Times New Roman"/>
          <w:i/>
          <w:sz w:val="24"/>
        </w:rPr>
        <w:t>Ipomea</w:t>
      </w:r>
      <w:r>
        <w:rPr>
          <w:rFonts w:ascii="Times New Roman" w:hAnsi="Times New Roman"/>
          <w:sz w:val="24"/>
        </w:rPr>
        <w:t xml:space="preserve"> supp., 75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(71)</w:t>
      </w:r>
      <w:r>
        <w:rPr>
          <w:rFonts w:ascii="Times New Roman" w:hAnsi="Times New Roman"/>
          <w:sz w:val="24"/>
        </w:rPr>
        <w:tab/>
        <w:t xml:space="preserve">Jerusulem cross (Maltese cross), </w:t>
      </w:r>
      <w:r>
        <w:rPr>
          <w:rFonts w:ascii="Times New Roman" w:hAnsi="Times New Roman"/>
          <w:i/>
          <w:sz w:val="24"/>
        </w:rPr>
        <w:t>Lychnis chalcedonica</w:t>
      </w:r>
      <w:r>
        <w:rPr>
          <w:rFonts w:ascii="Times New Roman" w:hAnsi="Times New Roman"/>
          <w:sz w:val="24"/>
        </w:rPr>
        <w:t>, 70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(72)</w:t>
      </w:r>
      <w:r>
        <w:rPr>
          <w:rFonts w:ascii="Times New Roman" w:hAnsi="Times New Roman"/>
          <w:sz w:val="24"/>
        </w:rPr>
        <w:tab/>
        <w:t xml:space="preserve">Job's tears, </w:t>
      </w:r>
      <w:r>
        <w:rPr>
          <w:rFonts w:ascii="Times New Roman" w:hAnsi="Times New Roman"/>
          <w:i/>
          <w:sz w:val="24"/>
        </w:rPr>
        <w:t>Coix lacrymajobi</w:t>
      </w:r>
      <w:r>
        <w:rPr>
          <w:rFonts w:ascii="Times New Roman" w:hAnsi="Times New Roman"/>
          <w:sz w:val="24"/>
        </w:rPr>
        <w:t>, 70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(73)</w:t>
      </w:r>
      <w:r>
        <w:rPr>
          <w:rFonts w:ascii="Times New Roman" w:hAnsi="Times New Roman"/>
          <w:sz w:val="24"/>
        </w:rPr>
        <w:tab/>
        <w:t xml:space="preserve">Kochia, </w:t>
      </w:r>
      <w:r>
        <w:rPr>
          <w:rFonts w:ascii="Times New Roman" w:hAnsi="Times New Roman"/>
          <w:i/>
          <w:sz w:val="24"/>
        </w:rPr>
        <w:t>Kochia childsi</w:t>
      </w:r>
      <w:r>
        <w:rPr>
          <w:rFonts w:ascii="Times New Roman" w:hAnsi="Times New Roman"/>
          <w:sz w:val="24"/>
        </w:rPr>
        <w:t>, 55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(74)</w:t>
      </w:r>
      <w:r>
        <w:rPr>
          <w:rFonts w:ascii="Times New Roman" w:hAnsi="Times New Roman"/>
          <w:sz w:val="24"/>
        </w:rPr>
        <w:tab/>
        <w:t xml:space="preserve">Larkspur, annual, </w:t>
      </w:r>
      <w:r>
        <w:rPr>
          <w:rFonts w:ascii="Times New Roman" w:hAnsi="Times New Roman"/>
          <w:i/>
          <w:sz w:val="24"/>
        </w:rPr>
        <w:t>Delphinium ajacis</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(75)</w:t>
      </w:r>
      <w:r>
        <w:rPr>
          <w:rFonts w:ascii="Times New Roman" w:hAnsi="Times New Roman"/>
          <w:sz w:val="24"/>
        </w:rPr>
        <w:tab/>
        <w:t xml:space="preserve">Lantana, </w:t>
      </w:r>
      <w:r>
        <w:rPr>
          <w:rFonts w:ascii="Times New Roman" w:hAnsi="Times New Roman"/>
          <w:i/>
          <w:sz w:val="24"/>
        </w:rPr>
        <w:t>Lantana camara, L. hybrida</w:t>
      </w:r>
      <w:r>
        <w:rPr>
          <w:rFonts w:ascii="Times New Roman" w:hAnsi="Times New Roman"/>
          <w:sz w:val="24"/>
        </w:rPr>
        <w:t>, 35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(76)</w:t>
      </w:r>
      <w:r>
        <w:rPr>
          <w:rFonts w:ascii="Times New Roman" w:hAnsi="Times New Roman"/>
          <w:sz w:val="24"/>
        </w:rPr>
        <w:tab/>
        <w:t xml:space="preserve">Lilium (regal lily), </w:t>
      </w:r>
      <w:r>
        <w:rPr>
          <w:rFonts w:ascii="Times New Roman" w:hAnsi="Times New Roman"/>
          <w:i/>
          <w:sz w:val="24"/>
        </w:rPr>
        <w:t>Lilium regale</w:t>
      </w:r>
      <w:r>
        <w:rPr>
          <w:rFonts w:ascii="Times New Roman" w:hAnsi="Times New Roman"/>
          <w:sz w:val="24"/>
        </w:rPr>
        <w:t>, 50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(77)</w:t>
      </w:r>
      <w:r>
        <w:rPr>
          <w:rFonts w:ascii="Times New Roman" w:hAnsi="Times New Roman"/>
          <w:sz w:val="24"/>
        </w:rPr>
        <w:tab/>
        <w:t xml:space="preserve">Linaria, </w:t>
      </w:r>
      <w:r>
        <w:rPr>
          <w:rFonts w:ascii="Times New Roman" w:hAnsi="Times New Roman"/>
          <w:i/>
          <w:sz w:val="24"/>
        </w:rPr>
        <w:t>Linaria</w:t>
      </w:r>
      <w:r>
        <w:rPr>
          <w:rFonts w:ascii="Times New Roman" w:hAnsi="Times New Roman"/>
          <w:sz w:val="24"/>
        </w:rPr>
        <w:t xml:space="preserve"> spp.,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(78)</w:t>
      </w:r>
      <w:r>
        <w:rPr>
          <w:rFonts w:ascii="Times New Roman" w:hAnsi="Times New Roman"/>
          <w:sz w:val="24"/>
        </w:rPr>
        <w:tab/>
        <w:t xml:space="preserve">Lobelia, annual, </w:t>
      </w:r>
      <w:r>
        <w:rPr>
          <w:rFonts w:ascii="Times New Roman" w:hAnsi="Times New Roman"/>
          <w:i/>
          <w:sz w:val="24"/>
        </w:rPr>
        <w:t>Lobelia erinus</w:t>
      </w:r>
      <w:r>
        <w:rPr>
          <w:rFonts w:ascii="Times New Roman" w:hAnsi="Times New Roman"/>
          <w:sz w:val="24"/>
        </w:rPr>
        <w:t>,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(79)</w:t>
      </w:r>
      <w:r>
        <w:rPr>
          <w:rFonts w:ascii="Times New Roman" w:hAnsi="Times New Roman"/>
          <w:sz w:val="24"/>
        </w:rPr>
        <w:tab/>
        <w:t xml:space="preserve">Lunaria, annual, </w:t>
      </w:r>
      <w:r>
        <w:rPr>
          <w:rFonts w:ascii="Times New Roman" w:hAnsi="Times New Roman"/>
          <w:i/>
          <w:sz w:val="24"/>
        </w:rPr>
        <w:t>Lunaria annua</w:t>
      </w:r>
      <w:r>
        <w:rPr>
          <w:rFonts w:ascii="Times New Roman" w:hAnsi="Times New Roman"/>
          <w:sz w:val="24"/>
        </w:rPr>
        <w:t>,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(80)</w:t>
      </w:r>
      <w:r>
        <w:rPr>
          <w:rFonts w:ascii="Times New Roman" w:hAnsi="Times New Roman"/>
          <w:sz w:val="24"/>
        </w:rPr>
        <w:tab/>
        <w:t xml:space="preserve">Lupine, </w:t>
      </w:r>
      <w:r>
        <w:rPr>
          <w:rFonts w:ascii="Times New Roman" w:hAnsi="Times New Roman"/>
          <w:i/>
          <w:sz w:val="24"/>
        </w:rPr>
        <w:t>Lupinus</w:t>
      </w:r>
      <w:r>
        <w:rPr>
          <w:rFonts w:ascii="Times New Roman" w:hAnsi="Times New Roman"/>
          <w:sz w:val="24"/>
        </w:rPr>
        <w:t xml:space="preserve"> spp.,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(81)</w:t>
      </w:r>
      <w:r>
        <w:rPr>
          <w:rFonts w:ascii="Times New Roman" w:hAnsi="Times New Roman"/>
          <w:sz w:val="24"/>
        </w:rPr>
        <w:tab/>
        <w:t xml:space="preserve">Marigold, </w:t>
      </w:r>
      <w:r>
        <w:rPr>
          <w:rFonts w:ascii="Times New Roman" w:hAnsi="Times New Roman"/>
          <w:i/>
          <w:sz w:val="24"/>
        </w:rPr>
        <w:t>Tagetes</w:t>
      </w:r>
      <w:r>
        <w:rPr>
          <w:rFonts w:ascii="Times New Roman" w:hAnsi="Times New Roman"/>
          <w:sz w:val="24"/>
        </w:rPr>
        <w:t xml:space="preserve"> spp.,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(82)</w:t>
      </w:r>
      <w:r>
        <w:rPr>
          <w:rFonts w:ascii="Times New Roman" w:hAnsi="Times New Roman"/>
          <w:sz w:val="24"/>
        </w:rPr>
        <w:tab/>
        <w:t xml:space="preserve">Marvel of </w:t>
      </w:r>
      <w:smartTag w:uri="urn:schemas-microsoft-com:office:smarttags" w:element="place">
        <w:smartTag w:uri="urn:schemas-microsoft-com:office:smarttags" w:element="country-region">
          <w:r>
            <w:rPr>
              <w:rFonts w:ascii="Times New Roman" w:hAnsi="Times New Roman"/>
              <w:sz w:val="24"/>
            </w:rPr>
            <w:t>Peru</w:t>
          </w:r>
        </w:smartTag>
      </w:smartTag>
      <w:r>
        <w:rPr>
          <w:rFonts w:ascii="Times New Roman" w:hAnsi="Times New Roman"/>
          <w:sz w:val="24"/>
        </w:rPr>
        <w:t xml:space="preserve">, </w:t>
      </w:r>
      <w:r>
        <w:rPr>
          <w:rFonts w:ascii="Times New Roman" w:hAnsi="Times New Roman"/>
          <w:i/>
          <w:sz w:val="24"/>
        </w:rPr>
        <w:t xml:space="preserve">Mirabilis </w:t>
      </w:r>
      <w:smartTag w:uri="urn:schemas-microsoft-com:office:smarttags" w:element="place">
        <w:smartTag w:uri="urn:schemas-microsoft-com:office:smarttags" w:element="City">
          <w:r>
            <w:rPr>
              <w:rFonts w:ascii="Times New Roman" w:hAnsi="Times New Roman"/>
              <w:i/>
              <w:sz w:val="24"/>
            </w:rPr>
            <w:t>jalapa</w:t>
          </w:r>
        </w:smartTag>
      </w:smartTag>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(83)</w:t>
      </w:r>
      <w:r>
        <w:rPr>
          <w:rFonts w:ascii="Times New Roman" w:hAnsi="Times New Roman"/>
          <w:sz w:val="24"/>
        </w:rPr>
        <w:tab/>
        <w:t xml:space="preserve">Matricaria (feverfew), </w:t>
      </w:r>
      <w:r>
        <w:rPr>
          <w:rFonts w:ascii="Times New Roman" w:hAnsi="Times New Roman"/>
          <w:i/>
          <w:sz w:val="24"/>
        </w:rPr>
        <w:t>Matricaria</w:t>
      </w:r>
      <w:r>
        <w:rPr>
          <w:rFonts w:ascii="Times New Roman" w:hAnsi="Times New Roman"/>
          <w:sz w:val="24"/>
        </w:rPr>
        <w:t xml:space="preserve"> spp.,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(84)</w:t>
      </w:r>
      <w:r>
        <w:rPr>
          <w:rFonts w:ascii="Times New Roman" w:hAnsi="Times New Roman"/>
          <w:sz w:val="24"/>
        </w:rPr>
        <w:tab/>
        <w:t xml:space="preserve">Migonette, </w:t>
      </w:r>
      <w:r>
        <w:rPr>
          <w:rFonts w:ascii="Times New Roman" w:hAnsi="Times New Roman"/>
          <w:i/>
          <w:sz w:val="24"/>
        </w:rPr>
        <w:t>Reseda odorata</w:t>
      </w:r>
      <w:r>
        <w:rPr>
          <w:rFonts w:ascii="Times New Roman" w:hAnsi="Times New Roman"/>
          <w:sz w:val="24"/>
        </w:rPr>
        <w:t>, 55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(85)</w:t>
      </w:r>
      <w:r>
        <w:rPr>
          <w:rFonts w:ascii="Times New Roman" w:hAnsi="Times New Roman"/>
          <w:sz w:val="24"/>
        </w:rPr>
        <w:tab/>
        <w:t xml:space="preserve">Myosotis, </w:t>
      </w:r>
      <w:r>
        <w:rPr>
          <w:rFonts w:ascii="Times New Roman" w:hAnsi="Times New Roman"/>
          <w:i/>
          <w:sz w:val="24"/>
        </w:rPr>
        <w:t>Myosotis alpestris</w:t>
      </w:r>
      <w:r>
        <w:rPr>
          <w:rFonts w:ascii="Times New Roman" w:hAnsi="Times New Roman"/>
          <w:sz w:val="24"/>
        </w:rPr>
        <w:t xml:space="preserve">, </w:t>
      </w:r>
      <w:r>
        <w:rPr>
          <w:rFonts w:ascii="Times New Roman" w:hAnsi="Times New Roman"/>
          <w:i/>
          <w:sz w:val="24"/>
        </w:rPr>
        <w:t>M. oblongata</w:t>
      </w:r>
      <w:r>
        <w:rPr>
          <w:rFonts w:ascii="Times New Roman" w:hAnsi="Times New Roman"/>
          <w:sz w:val="24"/>
        </w:rPr>
        <w:t xml:space="preserve">, </w:t>
      </w:r>
      <w:r>
        <w:rPr>
          <w:rFonts w:ascii="Times New Roman" w:hAnsi="Times New Roman"/>
          <w:i/>
          <w:sz w:val="24"/>
        </w:rPr>
        <w:t>M. palustris</w:t>
      </w:r>
      <w:r>
        <w:rPr>
          <w:rFonts w:ascii="Times New Roman" w:hAnsi="Times New Roman"/>
          <w:sz w:val="24"/>
        </w:rPr>
        <w:t>, 50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(86)</w:t>
      </w:r>
      <w:r>
        <w:rPr>
          <w:rFonts w:ascii="Times New Roman" w:hAnsi="Times New Roman"/>
          <w:sz w:val="24"/>
        </w:rPr>
        <w:tab/>
        <w:t xml:space="preserve">Nasturtium, </w:t>
      </w:r>
      <w:r>
        <w:rPr>
          <w:rFonts w:ascii="Times New Roman" w:hAnsi="Times New Roman"/>
          <w:i/>
          <w:sz w:val="24"/>
        </w:rPr>
        <w:t>Tropaeolum</w:t>
      </w:r>
      <w:r>
        <w:rPr>
          <w:rFonts w:ascii="Times New Roman" w:hAnsi="Times New Roman"/>
          <w:sz w:val="24"/>
        </w:rPr>
        <w:t xml:space="preserve"> spp.,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(87)</w:t>
      </w:r>
      <w:r>
        <w:rPr>
          <w:rFonts w:ascii="Times New Roman" w:hAnsi="Times New Roman"/>
          <w:sz w:val="24"/>
        </w:rPr>
        <w:tab/>
        <w:t xml:space="preserve">Nemesia, </w:t>
      </w:r>
      <w:r>
        <w:rPr>
          <w:rFonts w:ascii="Times New Roman" w:hAnsi="Times New Roman"/>
          <w:i/>
          <w:sz w:val="24"/>
        </w:rPr>
        <w:t>Nemesia</w:t>
      </w:r>
      <w:r>
        <w:rPr>
          <w:rFonts w:ascii="Times New Roman" w:hAnsi="Times New Roman"/>
          <w:sz w:val="24"/>
        </w:rPr>
        <w:t xml:space="preserve"> spp,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(88)</w:t>
      </w:r>
      <w:r>
        <w:rPr>
          <w:rFonts w:ascii="Times New Roman" w:hAnsi="Times New Roman"/>
          <w:sz w:val="24"/>
        </w:rPr>
        <w:tab/>
        <w:t xml:space="preserve">Nemophila, </w:t>
      </w:r>
      <w:r>
        <w:rPr>
          <w:rFonts w:ascii="Times New Roman" w:hAnsi="Times New Roman"/>
          <w:i/>
          <w:sz w:val="24"/>
        </w:rPr>
        <w:t>Nemophila insignis</w:t>
      </w:r>
      <w:r>
        <w:rPr>
          <w:rFonts w:ascii="Times New Roman" w:hAnsi="Times New Roman"/>
          <w:sz w:val="24"/>
        </w:rPr>
        <w:t>, 70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(89)</w:t>
      </w:r>
      <w:r>
        <w:rPr>
          <w:rFonts w:ascii="Times New Roman" w:hAnsi="Times New Roman"/>
          <w:sz w:val="24"/>
        </w:rPr>
        <w:tab/>
        <w:t xml:space="preserve">Nicotiana, </w:t>
      </w:r>
      <w:r>
        <w:rPr>
          <w:rFonts w:ascii="Times New Roman" w:hAnsi="Times New Roman"/>
          <w:i/>
          <w:sz w:val="24"/>
        </w:rPr>
        <w:t>Nicotiana affinis</w:t>
      </w:r>
      <w:r>
        <w:rPr>
          <w:rFonts w:ascii="Times New Roman" w:hAnsi="Times New Roman"/>
          <w:sz w:val="24"/>
        </w:rPr>
        <w:t xml:space="preserve">, </w:t>
      </w:r>
      <w:r>
        <w:rPr>
          <w:rFonts w:ascii="Times New Roman" w:hAnsi="Times New Roman"/>
          <w:i/>
          <w:sz w:val="24"/>
        </w:rPr>
        <w:t>N. sanderae</w:t>
      </w:r>
      <w:r>
        <w:rPr>
          <w:rFonts w:ascii="Times New Roman" w:hAnsi="Times New Roman"/>
          <w:sz w:val="24"/>
        </w:rPr>
        <w:t xml:space="preserve">, </w:t>
      </w:r>
      <w:r>
        <w:rPr>
          <w:rFonts w:ascii="Times New Roman" w:hAnsi="Times New Roman"/>
          <w:i/>
          <w:sz w:val="24"/>
        </w:rPr>
        <w:t>N. sylvestris</w:t>
      </w:r>
      <w:r>
        <w:rPr>
          <w:rFonts w:ascii="Times New Roman" w:hAnsi="Times New Roman"/>
          <w:sz w:val="24"/>
        </w:rPr>
        <w:t>,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(90)</w:t>
      </w:r>
      <w:r>
        <w:rPr>
          <w:rFonts w:ascii="Times New Roman" w:hAnsi="Times New Roman"/>
          <w:sz w:val="24"/>
        </w:rPr>
        <w:tab/>
        <w:t xml:space="preserve">Nierembergia, </w:t>
      </w:r>
      <w:r>
        <w:rPr>
          <w:rFonts w:ascii="Times New Roman" w:hAnsi="Times New Roman"/>
          <w:i/>
          <w:sz w:val="24"/>
        </w:rPr>
        <w:t>Nierembergia</w:t>
      </w:r>
      <w:r>
        <w:rPr>
          <w:rFonts w:ascii="Times New Roman" w:hAnsi="Times New Roman"/>
          <w:sz w:val="24"/>
        </w:rPr>
        <w:t xml:space="preserve"> spp., 55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(91)</w:t>
      </w:r>
      <w:r>
        <w:rPr>
          <w:rFonts w:ascii="Times New Roman" w:hAnsi="Times New Roman"/>
          <w:sz w:val="24"/>
        </w:rPr>
        <w:tab/>
        <w:t xml:space="preserve">Nigella, </w:t>
      </w:r>
      <w:r>
        <w:rPr>
          <w:rFonts w:ascii="Times New Roman" w:hAnsi="Times New Roman"/>
          <w:i/>
          <w:sz w:val="24"/>
        </w:rPr>
        <w:t>Nigella damascena</w:t>
      </w:r>
      <w:r>
        <w:rPr>
          <w:rFonts w:ascii="Times New Roman" w:hAnsi="Times New Roman"/>
          <w:sz w:val="24"/>
        </w:rPr>
        <w:t>, 55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(92)</w:t>
      </w:r>
      <w:r>
        <w:rPr>
          <w:rFonts w:ascii="Times New Roman" w:hAnsi="Times New Roman"/>
          <w:sz w:val="24"/>
        </w:rPr>
        <w:tab/>
        <w:t xml:space="preserve">Pansy, </w:t>
      </w:r>
      <w:r>
        <w:rPr>
          <w:rFonts w:ascii="Times New Roman" w:hAnsi="Times New Roman"/>
          <w:i/>
          <w:sz w:val="24"/>
        </w:rPr>
        <w:t>Viola tricolor</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(93)</w:t>
      </w:r>
      <w:r>
        <w:rPr>
          <w:rFonts w:ascii="Times New Roman" w:hAnsi="Times New Roman"/>
          <w:sz w:val="24"/>
        </w:rPr>
        <w:tab/>
        <w:t xml:space="preserve">Penstemon, </w:t>
      </w:r>
      <w:r>
        <w:rPr>
          <w:rFonts w:ascii="Times New Roman" w:hAnsi="Times New Roman"/>
          <w:i/>
          <w:sz w:val="24"/>
        </w:rPr>
        <w:t>Penstemon barbatus</w:t>
      </w:r>
      <w:r>
        <w:rPr>
          <w:rFonts w:ascii="Times New Roman" w:hAnsi="Times New Roman"/>
          <w:sz w:val="24"/>
        </w:rPr>
        <w:t xml:space="preserve">, </w:t>
      </w:r>
      <w:r>
        <w:rPr>
          <w:rFonts w:ascii="Times New Roman" w:hAnsi="Times New Roman"/>
          <w:i/>
          <w:sz w:val="24"/>
        </w:rPr>
        <w:t>P. grandiflorus</w:t>
      </w:r>
      <w:r>
        <w:rPr>
          <w:rFonts w:ascii="Times New Roman" w:hAnsi="Times New Roman"/>
          <w:sz w:val="24"/>
        </w:rPr>
        <w:t xml:space="preserve">, </w:t>
      </w:r>
      <w:r>
        <w:rPr>
          <w:rFonts w:ascii="Times New Roman" w:hAnsi="Times New Roman"/>
          <w:i/>
          <w:sz w:val="24"/>
        </w:rPr>
        <w:t>P. laevigatus</w:t>
      </w:r>
      <w:r>
        <w:rPr>
          <w:rFonts w:ascii="Times New Roman" w:hAnsi="Times New Roman"/>
          <w:sz w:val="24"/>
        </w:rPr>
        <w:t xml:space="preserve">, </w:t>
      </w:r>
      <w:r>
        <w:rPr>
          <w:rFonts w:ascii="Times New Roman" w:hAnsi="Times New Roman"/>
          <w:i/>
          <w:sz w:val="24"/>
        </w:rPr>
        <w:t>P. pubescens</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(94)</w:t>
      </w:r>
      <w:r>
        <w:rPr>
          <w:rFonts w:ascii="Times New Roman" w:hAnsi="Times New Roman"/>
          <w:sz w:val="24"/>
        </w:rPr>
        <w:tab/>
        <w:t xml:space="preserve">Petunia, </w:t>
      </w:r>
      <w:r>
        <w:rPr>
          <w:rFonts w:ascii="Times New Roman" w:hAnsi="Times New Roman"/>
          <w:i/>
          <w:sz w:val="24"/>
        </w:rPr>
        <w:t>Petunia</w:t>
      </w:r>
      <w:r>
        <w:rPr>
          <w:rFonts w:ascii="Times New Roman" w:hAnsi="Times New Roman"/>
          <w:sz w:val="24"/>
        </w:rPr>
        <w:t xml:space="preserve"> spp., 45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(95)</w:t>
      </w:r>
      <w:r>
        <w:rPr>
          <w:rFonts w:ascii="Times New Roman" w:hAnsi="Times New Roman"/>
          <w:sz w:val="24"/>
        </w:rPr>
        <w:tab/>
        <w:t xml:space="preserve">Phacelia, </w:t>
      </w:r>
      <w:r>
        <w:rPr>
          <w:rFonts w:ascii="Times New Roman" w:hAnsi="Times New Roman"/>
          <w:i/>
          <w:sz w:val="24"/>
        </w:rPr>
        <w:t>Phacelia campanularia</w:t>
      </w:r>
      <w:r>
        <w:rPr>
          <w:rFonts w:ascii="Times New Roman" w:hAnsi="Times New Roman"/>
          <w:sz w:val="24"/>
        </w:rPr>
        <w:t xml:space="preserve">, </w:t>
      </w:r>
      <w:r>
        <w:rPr>
          <w:rFonts w:ascii="Times New Roman" w:hAnsi="Times New Roman"/>
          <w:i/>
          <w:sz w:val="24"/>
        </w:rPr>
        <w:t>P. minor</w:t>
      </w:r>
      <w:r>
        <w:rPr>
          <w:rFonts w:ascii="Times New Roman" w:hAnsi="Times New Roman"/>
          <w:sz w:val="24"/>
        </w:rPr>
        <w:t xml:space="preserve">, </w:t>
      </w:r>
      <w:r>
        <w:rPr>
          <w:rFonts w:ascii="Times New Roman" w:hAnsi="Times New Roman"/>
          <w:i/>
          <w:sz w:val="24"/>
        </w:rPr>
        <w:t>P. tanacetifolia</w:t>
      </w:r>
      <w:r>
        <w:rPr>
          <w:rFonts w:ascii="Times New Roman" w:hAnsi="Times New Roman"/>
          <w:sz w:val="24"/>
        </w:rPr>
        <w:t>,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(96)</w:t>
      </w:r>
      <w:r>
        <w:rPr>
          <w:rFonts w:ascii="Times New Roman" w:hAnsi="Times New Roman"/>
          <w:sz w:val="24"/>
        </w:rPr>
        <w:tab/>
        <w:t xml:space="preserve">Phlox, annual, </w:t>
      </w:r>
      <w:r>
        <w:rPr>
          <w:rFonts w:ascii="Times New Roman" w:hAnsi="Times New Roman"/>
          <w:i/>
          <w:sz w:val="24"/>
        </w:rPr>
        <w:t>Phlox drummondi</w:t>
      </w:r>
      <w:r>
        <w:rPr>
          <w:rFonts w:ascii="Times New Roman" w:hAnsi="Times New Roman"/>
          <w:sz w:val="24"/>
        </w:rPr>
        <w:t xml:space="preserve"> all types and varieties, 55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(97)</w:t>
      </w:r>
      <w:r>
        <w:rPr>
          <w:rFonts w:ascii="Times New Roman" w:hAnsi="Times New Roman"/>
          <w:sz w:val="24"/>
        </w:rPr>
        <w:tab/>
        <w:t xml:space="preserve">Physalis, </w:t>
      </w:r>
      <w:r>
        <w:rPr>
          <w:rFonts w:ascii="Times New Roman" w:hAnsi="Times New Roman"/>
          <w:i/>
          <w:sz w:val="24"/>
        </w:rPr>
        <w:t>Physalis</w:t>
      </w:r>
      <w:r>
        <w:rPr>
          <w:rFonts w:ascii="Times New Roman" w:hAnsi="Times New Roman"/>
          <w:sz w:val="24"/>
        </w:rPr>
        <w:t xml:space="preserve"> spp.,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(98)</w:t>
      </w:r>
      <w:r>
        <w:rPr>
          <w:rFonts w:ascii="Times New Roman" w:hAnsi="Times New Roman"/>
          <w:sz w:val="24"/>
        </w:rPr>
        <w:tab/>
        <w:t xml:space="preserve">Playtocodon, (balloon flower), </w:t>
      </w:r>
      <w:r>
        <w:rPr>
          <w:rFonts w:ascii="Times New Roman" w:hAnsi="Times New Roman"/>
          <w:i/>
          <w:sz w:val="24"/>
        </w:rPr>
        <w:t>Platycodon grandiflorum</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  (99)</w:t>
      </w:r>
      <w:r>
        <w:rPr>
          <w:rFonts w:ascii="Times New Roman" w:hAnsi="Times New Roman"/>
          <w:sz w:val="24"/>
        </w:rPr>
        <w:tab/>
        <w:t xml:space="preserve">Plumbago, cape, </w:t>
      </w:r>
      <w:r>
        <w:rPr>
          <w:rFonts w:ascii="Times New Roman" w:hAnsi="Times New Roman"/>
          <w:i/>
          <w:sz w:val="24"/>
        </w:rPr>
        <w:t>Plumbago capensis</w:t>
      </w:r>
      <w:r>
        <w:rPr>
          <w:rFonts w:ascii="Times New Roman" w:hAnsi="Times New Roman"/>
          <w:sz w:val="24"/>
        </w:rPr>
        <w:t>, 50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(100)</w:t>
      </w:r>
      <w:r>
        <w:rPr>
          <w:rFonts w:ascii="Times New Roman" w:hAnsi="Times New Roman"/>
          <w:sz w:val="24"/>
        </w:rPr>
        <w:tab/>
        <w:t xml:space="preserve">Poppy (Shirley poppy), </w:t>
      </w:r>
      <w:r>
        <w:rPr>
          <w:rFonts w:ascii="Times New Roman" w:hAnsi="Times New Roman"/>
          <w:i/>
          <w:sz w:val="24"/>
        </w:rPr>
        <w:t>Papaver rhoeas</w:t>
      </w:r>
      <w:r>
        <w:rPr>
          <w:rFonts w:ascii="Times New Roman" w:hAnsi="Times New Roman"/>
          <w:sz w:val="24"/>
        </w:rPr>
        <w:t xml:space="preserve">; </w:t>
      </w:r>
      <w:smartTag w:uri="urn:schemas-microsoft-com:office:smarttags" w:element="place">
        <w:smartTag w:uri="urn:schemas-microsoft-com:office:smarttags" w:element="country-region">
          <w:r>
            <w:rPr>
              <w:rFonts w:ascii="Times New Roman" w:hAnsi="Times New Roman"/>
              <w:sz w:val="24"/>
            </w:rPr>
            <w:t>Iceland</w:t>
          </w:r>
        </w:smartTag>
      </w:smartTag>
      <w:r>
        <w:rPr>
          <w:rFonts w:ascii="Times New Roman" w:hAnsi="Times New Roman"/>
          <w:sz w:val="24"/>
        </w:rPr>
        <w:t xml:space="preserve"> poppy, </w:t>
      </w:r>
      <w:r>
        <w:rPr>
          <w:rFonts w:ascii="Times New Roman" w:hAnsi="Times New Roman"/>
          <w:i/>
          <w:sz w:val="24"/>
        </w:rPr>
        <w:t>P. nudicaule</w:t>
      </w:r>
      <w:r>
        <w:rPr>
          <w:rFonts w:ascii="Times New Roman" w:hAnsi="Times New Roman"/>
          <w:sz w:val="24"/>
        </w:rPr>
        <w:t xml:space="preserve">; oriental poppy, </w:t>
      </w:r>
      <w:r>
        <w:rPr>
          <w:rFonts w:ascii="Times New Roman" w:hAnsi="Times New Roman"/>
          <w:i/>
          <w:sz w:val="24"/>
        </w:rPr>
        <w:t>P. orientale</w:t>
      </w:r>
      <w:r>
        <w:rPr>
          <w:rFonts w:ascii="Times New Roman" w:hAnsi="Times New Roman"/>
          <w:sz w:val="24"/>
        </w:rPr>
        <w:t xml:space="preserve">; tulip poppy, </w:t>
      </w:r>
      <w:r>
        <w:rPr>
          <w:rFonts w:ascii="Times New Roman" w:hAnsi="Times New Roman"/>
          <w:i/>
          <w:sz w:val="24"/>
        </w:rPr>
        <w:t>P. glaucum</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(101)</w:t>
      </w:r>
      <w:r>
        <w:rPr>
          <w:rFonts w:ascii="Times New Roman" w:hAnsi="Times New Roman"/>
          <w:sz w:val="24"/>
        </w:rPr>
        <w:tab/>
        <w:t xml:space="preserve">Portulace, </w:t>
      </w:r>
      <w:r>
        <w:rPr>
          <w:rFonts w:ascii="Times New Roman" w:hAnsi="Times New Roman"/>
          <w:i/>
          <w:sz w:val="24"/>
        </w:rPr>
        <w:t>Portulaca grandiflora</w:t>
      </w:r>
      <w:r>
        <w:rPr>
          <w:rFonts w:ascii="Times New Roman" w:hAnsi="Times New Roman"/>
          <w:sz w:val="24"/>
        </w:rPr>
        <w:t>, 55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(102)</w:t>
      </w:r>
      <w:r>
        <w:rPr>
          <w:rFonts w:ascii="Times New Roman" w:hAnsi="Times New Roman"/>
          <w:sz w:val="24"/>
        </w:rPr>
        <w:tab/>
        <w:t xml:space="preserve">Primula, (primrose), </w:t>
      </w:r>
      <w:r>
        <w:rPr>
          <w:rFonts w:ascii="Times New Roman" w:hAnsi="Times New Roman"/>
          <w:i/>
          <w:sz w:val="24"/>
        </w:rPr>
        <w:t>Primula</w:t>
      </w:r>
      <w:r>
        <w:rPr>
          <w:rFonts w:ascii="Times New Roman" w:hAnsi="Times New Roman"/>
          <w:sz w:val="24"/>
        </w:rPr>
        <w:t xml:space="preserve"> spp., 50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(103)</w:t>
      </w:r>
      <w:r>
        <w:rPr>
          <w:rFonts w:ascii="Times New Roman" w:hAnsi="Times New Roman"/>
          <w:sz w:val="24"/>
        </w:rPr>
        <w:tab/>
        <w:t xml:space="preserve">Pyrethrum, (painted daisy), </w:t>
      </w:r>
      <w:r>
        <w:rPr>
          <w:rFonts w:ascii="Times New Roman" w:hAnsi="Times New Roman"/>
          <w:i/>
          <w:sz w:val="24"/>
        </w:rPr>
        <w:t>Pyrethrum coccineum</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(104)</w:t>
      </w:r>
      <w:r>
        <w:rPr>
          <w:rFonts w:ascii="Times New Roman" w:hAnsi="Times New Roman"/>
          <w:sz w:val="24"/>
        </w:rPr>
        <w:tab/>
        <w:t xml:space="preserve">Salpiglossis, </w:t>
      </w:r>
      <w:r>
        <w:rPr>
          <w:rFonts w:ascii="Times New Roman" w:hAnsi="Times New Roman"/>
          <w:i/>
          <w:sz w:val="24"/>
        </w:rPr>
        <w:t>Salpiglossis gloxinaeflora</w:t>
      </w:r>
      <w:r>
        <w:rPr>
          <w:rFonts w:ascii="Times New Roman" w:hAnsi="Times New Roman"/>
          <w:sz w:val="24"/>
        </w:rPr>
        <w:t xml:space="preserve">, </w:t>
      </w:r>
      <w:r>
        <w:rPr>
          <w:rFonts w:ascii="Times New Roman" w:hAnsi="Times New Roman"/>
          <w:i/>
          <w:sz w:val="24"/>
        </w:rPr>
        <w:t>S. sinuata</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(105)</w:t>
      </w:r>
      <w:r>
        <w:rPr>
          <w:rFonts w:ascii="Times New Roman" w:hAnsi="Times New Roman"/>
          <w:sz w:val="24"/>
        </w:rPr>
        <w:tab/>
        <w:t xml:space="preserve">Salvia, (scarlet sage), </w:t>
      </w:r>
      <w:r>
        <w:rPr>
          <w:rFonts w:ascii="Times New Roman" w:hAnsi="Times New Roman"/>
          <w:i/>
          <w:sz w:val="24"/>
        </w:rPr>
        <w:t>Salvia splendens</w:t>
      </w:r>
      <w:r>
        <w:rPr>
          <w:rFonts w:ascii="Times New Roman" w:hAnsi="Times New Roman"/>
          <w:sz w:val="24"/>
        </w:rPr>
        <w:t xml:space="preserve">; mealycup sage (blue bedder), </w:t>
      </w:r>
      <w:r>
        <w:rPr>
          <w:rFonts w:ascii="Times New Roman" w:hAnsi="Times New Roman"/>
          <w:i/>
          <w:sz w:val="24"/>
        </w:rPr>
        <w:t>Salvia farinacea</w:t>
      </w:r>
      <w:r>
        <w:rPr>
          <w:rFonts w:ascii="Times New Roman" w:hAnsi="Times New Roman"/>
          <w:sz w:val="24"/>
        </w:rPr>
        <w:t>, 50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(106)</w:t>
      </w:r>
      <w:r>
        <w:rPr>
          <w:rFonts w:ascii="Times New Roman" w:hAnsi="Times New Roman"/>
          <w:sz w:val="24"/>
        </w:rPr>
        <w:tab/>
        <w:t xml:space="preserve">Saponaria, </w:t>
      </w:r>
      <w:r>
        <w:rPr>
          <w:rFonts w:ascii="Times New Roman" w:hAnsi="Times New Roman"/>
          <w:i/>
          <w:sz w:val="24"/>
        </w:rPr>
        <w:t>Saponaria ocymoides</w:t>
      </w:r>
      <w:r>
        <w:rPr>
          <w:rFonts w:ascii="Times New Roman" w:hAnsi="Times New Roman"/>
          <w:sz w:val="24"/>
        </w:rPr>
        <w:t xml:space="preserve">, </w:t>
      </w:r>
      <w:r>
        <w:rPr>
          <w:rFonts w:ascii="Times New Roman" w:hAnsi="Times New Roman"/>
          <w:i/>
          <w:sz w:val="24"/>
        </w:rPr>
        <w:t>S. vaccaria</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(107)</w:t>
      </w:r>
      <w:r>
        <w:rPr>
          <w:rFonts w:ascii="Times New Roman" w:hAnsi="Times New Roman"/>
          <w:sz w:val="24"/>
        </w:rPr>
        <w:tab/>
        <w:t xml:space="preserve">Scabiosa, annual, </w:t>
      </w:r>
      <w:r>
        <w:rPr>
          <w:rFonts w:ascii="Times New Roman" w:hAnsi="Times New Roman"/>
          <w:i/>
          <w:sz w:val="24"/>
        </w:rPr>
        <w:t>Scabiosa atropurpurea</w:t>
      </w:r>
      <w:r>
        <w:rPr>
          <w:rFonts w:ascii="Times New Roman" w:hAnsi="Times New Roman"/>
          <w:sz w:val="24"/>
        </w:rPr>
        <w:t>, 50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(108)</w:t>
      </w:r>
      <w:r>
        <w:rPr>
          <w:rFonts w:ascii="Times New Roman" w:hAnsi="Times New Roman"/>
          <w:sz w:val="24"/>
        </w:rPr>
        <w:tab/>
        <w:t xml:space="preserve">Scabiosa, perennial, </w:t>
      </w:r>
      <w:r>
        <w:rPr>
          <w:rFonts w:ascii="Times New Roman" w:hAnsi="Times New Roman"/>
          <w:i/>
          <w:sz w:val="24"/>
        </w:rPr>
        <w:t>Scapiosa caucasica</w:t>
      </w:r>
      <w:r>
        <w:rPr>
          <w:rFonts w:ascii="Times New Roman" w:hAnsi="Times New Roman"/>
          <w:sz w:val="24"/>
        </w:rPr>
        <w:t>, 40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sz w:val="24"/>
        </w:rPr>
        <w:tab/>
      </w:r>
      <w:r>
        <w:rPr>
          <w:rFonts w:ascii="Times New Roman" w:hAnsi="Times New Roman"/>
          <w:sz w:val="24"/>
        </w:rPr>
        <w:t>(109)</w:t>
      </w:r>
      <w:r>
        <w:rPr>
          <w:rFonts w:ascii="Times New Roman" w:hAnsi="Times New Roman"/>
          <w:sz w:val="24"/>
        </w:rPr>
        <w:tab/>
        <w:t xml:space="preserve">Schizanthus, </w:t>
      </w:r>
      <w:r>
        <w:rPr>
          <w:rFonts w:ascii="Times New Roman" w:hAnsi="Times New Roman"/>
          <w:i/>
          <w:sz w:val="24"/>
        </w:rPr>
        <w:t>Schizanthus</w:t>
      </w:r>
      <w:r>
        <w:rPr>
          <w:rFonts w:ascii="Times New Roman" w:hAnsi="Times New Roman"/>
          <w:sz w:val="24"/>
        </w:rPr>
        <w:t xml:space="preserve"> spp.,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(110)</w:t>
      </w:r>
      <w:r>
        <w:rPr>
          <w:rFonts w:ascii="Times New Roman" w:hAnsi="Times New Roman"/>
          <w:sz w:val="24"/>
        </w:rPr>
        <w:tab/>
        <w:t xml:space="preserve">*Sensitive plant (Mimosa), </w:t>
      </w:r>
      <w:r>
        <w:rPr>
          <w:rFonts w:ascii="Times New Roman" w:hAnsi="Times New Roman"/>
          <w:i/>
          <w:sz w:val="24"/>
        </w:rPr>
        <w:t>Mimosa pudica</w:t>
      </w:r>
      <w:r>
        <w:rPr>
          <w:rFonts w:ascii="Times New Roman" w:hAnsi="Times New Roman"/>
          <w:sz w:val="24"/>
        </w:rPr>
        <w:t>,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(111)</w:t>
      </w:r>
      <w:r>
        <w:rPr>
          <w:rFonts w:ascii="Times New Roman" w:hAnsi="Times New Roman"/>
          <w:sz w:val="24"/>
        </w:rPr>
        <w:tab/>
        <w:t xml:space="preserve">Shasta Daisy, </w:t>
      </w:r>
      <w:r>
        <w:rPr>
          <w:rFonts w:ascii="Times New Roman" w:hAnsi="Times New Roman"/>
          <w:i/>
          <w:sz w:val="24"/>
        </w:rPr>
        <w:t>Chrysanthemum maximum</w:t>
      </w:r>
      <w:r>
        <w:rPr>
          <w:rFonts w:ascii="Times New Roman" w:hAnsi="Times New Roman"/>
          <w:sz w:val="24"/>
        </w:rPr>
        <w:t xml:space="preserve">, </w:t>
      </w:r>
      <w:r>
        <w:rPr>
          <w:rFonts w:ascii="Times New Roman" w:hAnsi="Times New Roman"/>
          <w:i/>
          <w:sz w:val="24"/>
        </w:rPr>
        <w:t>C. leucanthemum</w:t>
      </w:r>
      <w:r>
        <w:rPr>
          <w:rFonts w:ascii="Times New Roman" w:hAnsi="Times New Roman"/>
          <w:sz w:val="24"/>
        </w:rPr>
        <w:t>,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112)</w:t>
      </w:r>
      <w:r>
        <w:rPr>
          <w:rFonts w:ascii="Times New Roman" w:hAnsi="Times New Roman"/>
          <w:sz w:val="24"/>
        </w:rPr>
        <w:tab/>
        <w:t xml:space="preserve">Snapdragon, </w:t>
      </w:r>
      <w:r>
        <w:rPr>
          <w:rFonts w:ascii="Times New Roman" w:hAnsi="Times New Roman"/>
          <w:i/>
          <w:sz w:val="24"/>
        </w:rPr>
        <w:t>Antirrhinum</w:t>
      </w:r>
      <w:r>
        <w:rPr>
          <w:rFonts w:ascii="Times New Roman" w:hAnsi="Times New Roman"/>
          <w:sz w:val="24"/>
        </w:rPr>
        <w:t xml:space="preserve"> spp., 55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(113)</w:t>
      </w:r>
      <w:r>
        <w:rPr>
          <w:rFonts w:ascii="Times New Roman" w:hAnsi="Times New Roman"/>
          <w:sz w:val="24"/>
        </w:rPr>
        <w:tab/>
        <w:t xml:space="preserve">Solanum, </w:t>
      </w:r>
      <w:r>
        <w:rPr>
          <w:rFonts w:ascii="Times New Roman" w:hAnsi="Times New Roman"/>
          <w:i/>
          <w:sz w:val="24"/>
        </w:rPr>
        <w:t>Solanum</w:t>
      </w:r>
      <w:r>
        <w:rPr>
          <w:rFonts w:ascii="Times New Roman" w:hAnsi="Times New Roman"/>
          <w:sz w:val="24"/>
        </w:rPr>
        <w:t xml:space="preserve"> spp.,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(114)</w:t>
      </w:r>
      <w:r>
        <w:rPr>
          <w:rFonts w:ascii="Times New Roman" w:hAnsi="Times New Roman"/>
          <w:sz w:val="24"/>
        </w:rPr>
        <w:tab/>
        <w:t xml:space="preserve">Statice, </w:t>
      </w:r>
      <w:r>
        <w:rPr>
          <w:rFonts w:ascii="Times New Roman" w:hAnsi="Times New Roman"/>
          <w:i/>
          <w:sz w:val="24"/>
        </w:rPr>
        <w:t>Statice sinuata</w:t>
      </w:r>
      <w:r>
        <w:rPr>
          <w:rFonts w:ascii="Times New Roman" w:hAnsi="Times New Roman"/>
          <w:sz w:val="24"/>
        </w:rPr>
        <w:t xml:space="preserve">, </w:t>
      </w:r>
      <w:r>
        <w:rPr>
          <w:rFonts w:ascii="Times New Roman" w:hAnsi="Times New Roman"/>
          <w:i/>
          <w:sz w:val="24"/>
        </w:rPr>
        <w:t>S. suworonii</w:t>
      </w:r>
      <w:r>
        <w:rPr>
          <w:rFonts w:ascii="Times New Roman" w:hAnsi="Times New Roman"/>
          <w:sz w:val="24"/>
        </w:rPr>
        <w:t xml:space="preserve"> (flower heads), 50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(115)</w:t>
      </w:r>
      <w:r>
        <w:rPr>
          <w:rFonts w:ascii="Times New Roman" w:hAnsi="Times New Roman"/>
          <w:sz w:val="24"/>
        </w:rPr>
        <w:tab/>
        <w:t xml:space="preserve">Stocks: common, </w:t>
      </w:r>
      <w:r>
        <w:rPr>
          <w:rFonts w:ascii="Times New Roman" w:hAnsi="Times New Roman"/>
          <w:i/>
          <w:sz w:val="24"/>
        </w:rPr>
        <w:t>Mathiola incana</w:t>
      </w:r>
      <w:r>
        <w:rPr>
          <w:rFonts w:ascii="Times New Roman" w:hAnsi="Times New Roman"/>
          <w:sz w:val="24"/>
        </w:rPr>
        <w:t xml:space="preserve">, evening Scented, </w:t>
      </w:r>
      <w:r>
        <w:rPr>
          <w:rFonts w:ascii="Times New Roman" w:hAnsi="Times New Roman"/>
          <w:i/>
          <w:sz w:val="24"/>
        </w:rPr>
        <w:t>Mathiola bicornis</w:t>
      </w:r>
      <w:r>
        <w:rPr>
          <w:rFonts w:ascii="Times New Roman" w:hAnsi="Times New Roman"/>
          <w:sz w:val="24"/>
        </w:rPr>
        <w:t>,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(116)</w:t>
      </w:r>
      <w:r>
        <w:rPr>
          <w:rFonts w:ascii="Times New Roman" w:hAnsi="Times New Roman"/>
          <w:sz w:val="24"/>
        </w:rPr>
        <w:tab/>
        <w:t xml:space="preserve">Sunflower, </w:t>
      </w:r>
      <w:r>
        <w:rPr>
          <w:rFonts w:ascii="Times New Roman" w:hAnsi="Times New Roman"/>
          <w:i/>
          <w:sz w:val="24"/>
        </w:rPr>
        <w:t>Helianthus</w:t>
      </w:r>
      <w:r>
        <w:rPr>
          <w:rFonts w:ascii="Times New Roman" w:hAnsi="Times New Roman"/>
          <w:sz w:val="24"/>
        </w:rPr>
        <w:t xml:space="preserve"> spp.,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(117)</w:t>
      </w:r>
      <w:r>
        <w:rPr>
          <w:rFonts w:ascii="Times New Roman" w:hAnsi="Times New Roman"/>
          <w:sz w:val="24"/>
        </w:rPr>
        <w:tab/>
        <w:t xml:space="preserve">*Sweet Pea, annual and perennial other than dwarf bush, </w:t>
      </w:r>
      <w:r>
        <w:rPr>
          <w:rFonts w:ascii="Times New Roman" w:hAnsi="Times New Roman"/>
          <w:i/>
          <w:sz w:val="24"/>
        </w:rPr>
        <w:t>Lathyrus odoratus</w:t>
      </w:r>
      <w:r>
        <w:rPr>
          <w:rFonts w:ascii="Times New Roman" w:hAnsi="Times New Roman"/>
          <w:sz w:val="24"/>
        </w:rPr>
        <w:t xml:space="preserve">, </w:t>
      </w:r>
      <w:r>
        <w:rPr>
          <w:rFonts w:ascii="Times New Roman" w:hAnsi="Times New Roman"/>
          <w:i/>
          <w:sz w:val="24"/>
        </w:rPr>
        <w:t>L. latifolius</w:t>
      </w:r>
      <w:r>
        <w:rPr>
          <w:rFonts w:ascii="Times New Roman" w:hAnsi="Times New Roman"/>
          <w:sz w:val="24"/>
        </w:rPr>
        <w:t>, 75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(118)</w:t>
      </w:r>
      <w:r>
        <w:rPr>
          <w:rFonts w:ascii="Times New Roman" w:hAnsi="Times New Roman"/>
          <w:sz w:val="24"/>
        </w:rPr>
        <w:tab/>
        <w:t xml:space="preserve">*Sweet Pea, dwarf bush, </w:t>
      </w:r>
      <w:r>
        <w:rPr>
          <w:rFonts w:ascii="Times New Roman" w:hAnsi="Times New Roman"/>
          <w:i/>
          <w:sz w:val="24"/>
        </w:rPr>
        <w:t>Lathyrus odoratus</w:t>
      </w:r>
      <w:r>
        <w:rPr>
          <w:rFonts w:ascii="Times New Roman" w:hAnsi="Times New Roman"/>
          <w:sz w:val="24"/>
        </w:rPr>
        <w:t>,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(119)</w:t>
      </w:r>
      <w:r>
        <w:rPr>
          <w:rFonts w:ascii="Times New Roman" w:hAnsi="Times New Roman"/>
          <w:sz w:val="24"/>
        </w:rPr>
        <w:tab/>
        <w:t xml:space="preserve">Tahoka daisy, </w:t>
      </w:r>
      <w:r>
        <w:rPr>
          <w:rFonts w:ascii="Times New Roman" w:hAnsi="Times New Roman"/>
          <w:i/>
          <w:sz w:val="24"/>
        </w:rPr>
        <w:t>Machaeanthera tanacetifolia</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(120)</w:t>
      </w:r>
      <w:r>
        <w:rPr>
          <w:rFonts w:ascii="Times New Roman" w:hAnsi="Times New Roman"/>
          <w:sz w:val="24"/>
        </w:rPr>
        <w:tab/>
        <w:t xml:space="preserve">Thunbergia, </w:t>
      </w:r>
      <w:r>
        <w:rPr>
          <w:rFonts w:ascii="Times New Roman" w:hAnsi="Times New Roman"/>
          <w:i/>
          <w:sz w:val="24"/>
        </w:rPr>
        <w:t>Thunbergia alata</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(121)</w:t>
      </w:r>
      <w:r>
        <w:rPr>
          <w:rFonts w:ascii="Times New Roman" w:hAnsi="Times New Roman"/>
          <w:sz w:val="24"/>
        </w:rPr>
        <w:tab/>
        <w:t xml:space="preserve">Torch flower, </w:t>
      </w:r>
      <w:r>
        <w:rPr>
          <w:rFonts w:ascii="Times New Roman" w:hAnsi="Times New Roman"/>
          <w:i/>
          <w:sz w:val="24"/>
        </w:rPr>
        <w:t>Tithonia speciosa</w:t>
      </w:r>
      <w:r>
        <w:rPr>
          <w:rFonts w:ascii="Times New Roman" w:hAnsi="Times New Roman"/>
          <w:sz w:val="24"/>
        </w:rPr>
        <w:t>, 70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(122)</w:t>
      </w:r>
      <w:r>
        <w:rPr>
          <w:rFonts w:ascii="Times New Roman" w:hAnsi="Times New Roman"/>
          <w:sz w:val="24"/>
        </w:rPr>
        <w:tab/>
        <w:t xml:space="preserve">Torenia (wishbone flower), </w:t>
      </w:r>
      <w:r>
        <w:rPr>
          <w:rFonts w:ascii="Times New Roman" w:hAnsi="Times New Roman"/>
          <w:i/>
          <w:sz w:val="24"/>
        </w:rPr>
        <w:t>Torenia fournieri</w:t>
      </w:r>
      <w:r>
        <w:rPr>
          <w:rFonts w:ascii="Times New Roman" w:hAnsi="Times New Roman"/>
          <w:sz w:val="24"/>
        </w:rPr>
        <w:t>, 70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(123)</w:t>
      </w:r>
      <w:r>
        <w:rPr>
          <w:rFonts w:ascii="Times New Roman" w:hAnsi="Times New Roman"/>
          <w:sz w:val="24"/>
        </w:rPr>
        <w:tab/>
        <w:t xml:space="preserve">Tritoma, </w:t>
      </w:r>
      <w:r>
        <w:rPr>
          <w:rFonts w:ascii="Times New Roman" w:hAnsi="Times New Roman"/>
          <w:i/>
          <w:sz w:val="24"/>
        </w:rPr>
        <w:t>Kniphofia</w:t>
      </w:r>
      <w:r>
        <w:rPr>
          <w:rFonts w:ascii="Times New Roman" w:hAnsi="Times New Roman"/>
          <w:sz w:val="24"/>
        </w:rPr>
        <w:t xml:space="preserve"> spp.,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(124)</w:t>
      </w:r>
      <w:r>
        <w:rPr>
          <w:rFonts w:ascii="Times New Roman" w:hAnsi="Times New Roman"/>
          <w:sz w:val="24"/>
        </w:rPr>
        <w:tab/>
        <w:t xml:space="preserve">Verbena, annual, </w:t>
      </w:r>
      <w:r>
        <w:rPr>
          <w:rFonts w:ascii="Times New Roman" w:hAnsi="Times New Roman"/>
          <w:i/>
          <w:sz w:val="24"/>
        </w:rPr>
        <w:t>Verbena hybrida</w:t>
      </w:r>
      <w:r>
        <w:rPr>
          <w:rFonts w:ascii="Times New Roman" w:hAnsi="Times New Roman"/>
          <w:sz w:val="24"/>
        </w:rPr>
        <w:t>, 35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(125)</w:t>
      </w:r>
      <w:r>
        <w:rPr>
          <w:rFonts w:ascii="Times New Roman" w:hAnsi="Times New Roman"/>
          <w:sz w:val="24"/>
        </w:rPr>
        <w:tab/>
        <w:t xml:space="preserve">Vinca, </w:t>
      </w:r>
      <w:r>
        <w:rPr>
          <w:rFonts w:ascii="Times New Roman" w:hAnsi="Times New Roman"/>
          <w:i/>
          <w:sz w:val="24"/>
        </w:rPr>
        <w:t>Vinca rosea</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(126)</w:t>
      </w:r>
      <w:r>
        <w:rPr>
          <w:rFonts w:ascii="Times New Roman" w:hAnsi="Times New Roman"/>
          <w:sz w:val="24"/>
        </w:rPr>
        <w:tab/>
        <w:t xml:space="preserve">Viola, </w:t>
      </w:r>
      <w:r>
        <w:rPr>
          <w:rFonts w:ascii="Times New Roman" w:hAnsi="Times New Roman"/>
          <w:i/>
          <w:sz w:val="24"/>
        </w:rPr>
        <w:t>Viola rosea</w:t>
      </w:r>
      <w:r>
        <w:rPr>
          <w:rFonts w:ascii="Times New Roman" w:hAnsi="Times New Roman"/>
          <w:sz w:val="24"/>
        </w:rPr>
        <w:t>, 60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(127)</w:t>
      </w:r>
      <w:r>
        <w:rPr>
          <w:rFonts w:ascii="Times New Roman" w:hAnsi="Times New Roman"/>
          <w:sz w:val="24"/>
        </w:rPr>
        <w:tab/>
        <w:t xml:space="preserve">Virginian stocks, </w:t>
      </w:r>
      <w:r>
        <w:rPr>
          <w:rFonts w:ascii="Times New Roman" w:hAnsi="Times New Roman"/>
          <w:i/>
          <w:sz w:val="24"/>
        </w:rPr>
        <w:t>Malcolmia maritima</w:t>
      </w:r>
      <w:r>
        <w:rPr>
          <w:rFonts w:ascii="Times New Roman" w:hAnsi="Times New Roman"/>
          <w:sz w:val="24"/>
        </w:rPr>
        <w:t>,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(128)</w:t>
      </w:r>
      <w:r>
        <w:rPr>
          <w:rFonts w:ascii="Times New Roman" w:hAnsi="Times New Roman"/>
          <w:sz w:val="24"/>
        </w:rPr>
        <w:tab/>
        <w:t xml:space="preserve">Wallflower, </w:t>
      </w:r>
      <w:r>
        <w:rPr>
          <w:rFonts w:ascii="Times New Roman" w:hAnsi="Times New Roman"/>
          <w:i/>
          <w:sz w:val="24"/>
        </w:rPr>
        <w:t>Cheiranthus allioni</w:t>
      </w:r>
      <w:r>
        <w:rPr>
          <w:rFonts w:ascii="Times New Roman" w:hAnsi="Times New Roman"/>
          <w:sz w:val="24"/>
        </w:rPr>
        <w:t>, 65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(129)</w:t>
      </w:r>
      <w:r>
        <w:rPr>
          <w:rFonts w:ascii="Times New Roman" w:hAnsi="Times New Roman"/>
          <w:sz w:val="24"/>
        </w:rPr>
        <w:tab/>
        <w:t xml:space="preserve">Yucca (Adam's needle), </w:t>
      </w:r>
      <w:r>
        <w:rPr>
          <w:rFonts w:ascii="Times New Roman" w:hAnsi="Times New Roman"/>
          <w:i/>
          <w:sz w:val="24"/>
        </w:rPr>
        <w:t>Yucca filamentosa</w:t>
      </w:r>
      <w:r>
        <w:rPr>
          <w:rFonts w:ascii="Times New Roman" w:hAnsi="Times New Roman"/>
          <w:sz w:val="24"/>
        </w:rPr>
        <w:t>, 50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(130)</w:t>
      </w:r>
      <w:r>
        <w:rPr>
          <w:rFonts w:ascii="Times New Roman" w:hAnsi="Times New Roman"/>
          <w:sz w:val="24"/>
        </w:rPr>
        <w:tab/>
        <w:t xml:space="preserve">Zinna (except linearis and creeping), </w:t>
      </w:r>
      <w:r>
        <w:rPr>
          <w:rFonts w:ascii="Times New Roman" w:hAnsi="Times New Roman"/>
          <w:i/>
          <w:sz w:val="24"/>
        </w:rPr>
        <w:t>Zinnia angustifolia</w:t>
      </w:r>
      <w:r>
        <w:rPr>
          <w:rFonts w:ascii="Times New Roman" w:hAnsi="Times New Roman"/>
          <w:sz w:val="24"/>
        </w:rPr>
        <w:t xml:space="preserve">, </w:t>
      </w:r>
      <w:r>
        <w:rPr>
          <w:rFonts w:ascii="Times New Roman" w:hAnsi="Times New Roman"/>
          <w:i/>
          <w:sz w:val="24"/>
        </w:rPr>
        <w:t>Z. gracillima</w:t>
      </w:r>
      <w:r>
        <w:rPr>
          <w:rFonts w:ascii="Times New Roman" w:hAnsi="Times New Roman"/>
          <w:sz w:val="24"/>
        </w:rPr>
        <w:t xml:space="preserve">, </w:t>
      </w:r>
      <w:r>
        <w:rPr>
          <w:rFonts w:ascii="Times New Roman" w:hAnsi="Times New Roman"/>
          <w:i/>
          <w:sz w:val="24"/>
        </w:rPr>
        <w:t>Z. haegeana</w:t>
      </w:r>
      <w:r>
        <w:rPr>
          <w:rFonts w:ascii="Times New Roman" w:hAnsi="Times New Roman"/>
          <w:sz w:val="24"/>
        </w:rPr>
        <w:t xml:space="preserve">, </w:t>
      </w:r>
      <w:r>
        <w:rPr>
          <w:rFonts w:ascii="Times New Roman" w:hAnsi="Times New Roman"/>
          <w:i/>
          <w:sz w:val="24"/>
        </w:rPr>
        <w:t>Z. multiflora</w:t>
      </w:r>
      <w:r>
        <w:rPr>
          <w:rFonts w:ascii="Times New Roman" w:hAnsi="Times New Roman"/>
          <w:sz w:val="24"/>
        </w:rPr>
        <w:t xml:space="preserve">, </w:t>
      </w:r>
      <w:r>
        <w:rPr>
          <w:rFonts w:ascii="Times New Roman" w:hAnsi="Times New Roman"/>
          <w:i/>
          <w:sz w:val="24"/>
        </w:rPr>
        <w:t>Z. pumila</w:t>
      </w:r>
      <w:r>
        <w:rPr>
          <w:rFonts w:ascii="Times New Roman" w:hAnsi="Times New Roman"/>
          <w:sz w:val="24"/>
        </w:rPr>
        <w:t>, 65 percent; and</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(131)</w:t>
      </w:r>
      <w:r>
        <w:rPr>
          <w:rFonts w:ascii="Times New Roman" w:hAnsi="Times New Roman"/>
          <w:sz w:val="24"/>
        </w:rPr>
        <w:tab/>
        <w:t xml:space="preserve">Zinnia (linearis and creeping), </w:t>
      </w:r>
      <w:r>
        <w:rPr>
          <w:rFonts w:ascii="Times New Roman" w:hAnsi="Times New Roman"/>
          <w:i/>
          <w:sz w:val="24"/>
        </w:rPr>
        <w:t>Zinnia linearis</w:t>
      </w:r>
      <w:r>
        <w:rPr>
          <w:rFonts w:ascii="Times New Roman" w:hAnsi="Times New Roman"/>
          <w:sz w:val="24"/>
        </w:rPr>
        <w:t xml:space="preserve">, </w:t>
      </w:r>
      <w:r>
        <w:rPr>
          <w:rFonts w:ascii="Times New Roman" w:hAnsi="Times New Roman"/>
          <w:i/>
          <w:sz w:val="24"/>
        </w:rPr>
        <w:t>Sanvitalia procumbens</w:t>
      </w:r>
      <w:r>
        <w:rPr>
          <w:rFonts w:ascii="Times New Roman" w:hAnsi="Times New Roman"/>
          <w:sz w:val="24"/>
        </w:rPr>
        <w:t>, 50 percent.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 mixture of kinds of flower seeds is below standard if the germination of any kind or combination of kinds constituting 25 percent or more of the mixture by number is below standard for the kind or kinds involved.</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15 SDR 54, effective </w:t>
      </w:r>
      <w:smartTag w:uri="urn:schemas-microsoft-com:office:smarttags" w:element="date">
        <w:smartTagPr>
          <w:attr w:name="Month" w:val="10"/>
          <w:attr w:name="Day" w:val="10"/>
          <w:attr w:name="Year" w:val="1988"/>
        </w:smartTagPr>
        <w:r>
          <w:rPr>
            <w:rFonts w:ascii="Times New Roman" w:hAnsi="Times New Roman"/>
            <w:sz w:val="24"/>
          </w:rPr>
          <w:t>October 10, 1988</w:t>
        </w:r>
      </w:smartTag>
      <w:r>
        <w:rPr>
          <w:rFonts w:ascii="Times New Roman" w:hAnsi="Times New Roman"/>
          <w:sz w:val="24"/>
        </w:rPr>
        <w:t>.</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38-12A-20.</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38-12A-5.</w:t>
      </w:r>
    </w:p>
    <w:p w:rsidR="00474A43" w:rsidRDefault="00474A43" w:rsidP="002D0B8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74A43" w:rsidSect="00474A43">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2570AC"/>
    <w:rsid w:val="002D0B8B"/>
    <w:rsid w:val="00474A43"/>
    <w:rsid w:val="005016CD"/>
    <w:rsid w:val="00667DF8"/>
    <w:rsid w:val="006A4C73"/>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City"/>
  <w:smartTagType w:namespaceuri="urn:schemas-microsoft-com:office:smarttags" w:name="place"/>
  <w:smartTagType w:namespaceuri="urn:schemas-microsoft-com:office:smarttags" w:name="country-region"/>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0B8B"/>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1438</Words>
  <Characters>8198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3</cp:revision>
  <dcterms:created xsi:type="dcterms:W3CDTF">2004-06-03T21:50:00Z</dcterms:created>
  <dcterms:modified xsi:type="dcterms:W3CDTF">2004-06-03T21:58:00Z</dcterms:modified>
</cp:coreProperties>
</file>