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50: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:04.  Reimbursement.</w:t>
      </w:r>
      <w:r>
        <w:rPr>
          <w:rFonts w:ascii="Times New Roman" w:hAnsi="Times New Roman"/>
          <w:sz w:val="24"/>
        </w:rPr>
        <w:t xml:space="preserve"> A national guardsman who has been certified and approved to receive benefits under SDCL 33-6-6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be reimbursed for one-half of the tuition upon the filing by the postsecondary institution of the report required by § 50: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sz w:val="24"/>
          </w:rPr>
          <w:t>06:01:09</w:t>
        </w:r>
      </w:smartTag>
      <w:r>
        <w:rPr>
          <w:rFonts w:ascii="Times New Roman" w:hAnsi="Times New Roman"/>
          <w:sz w:val="24"/>
        </w:rPr>
        <w:t>.</w:t>
      </w:r>
    </w:p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12, effective </w:t>
      </w:r>
      <w:smartTag w:uri="urn:schemas-microsoft-com:office:smarttags" w:element="date">
        <w:smartTagPr>
          <w:attr w:name="Year" w:val="1975"/>
          <w:attr w:name="Day" w:val="17"/>
          <w:attr w:name="Month" w:val="8"/>
        </w:smartTagPr>
        <w:r>
          <w:rPr>
            <w:rFonts w:ascii="Times New Roman" w:hAnsi="Times New Roman"/>
            <w:sz w:val="24"/>
          </w:rPr>
          <w:t>August 17, 1975</w:t>
        </w:r>
      </w:smartTag>
      <w:r>
        <w:rPr>
          <w:rFonts w:ascii="Times New Roman" w:hAnsi="Times New Roman"/>
          <w:sz w:val="24"/>
        </w:rPr>
        <w:t xml:space="preserve">; 9 SDR 114, effective </w:t>
      </w:r>
      <w:smartTag w:uri="urn:schemas-microsoft-com:office:smarttags" w:element="date">
        <w:smartTagPr>
          <w:attr w:name="Year" w:val="1983"/>
          <w:attr w:name="Day" w:val="7"/>
          <w:attr w:name="Month" w:val="3"/>
        </w:smartTagPr>
        <w:r>
          <w:rPr>
            <w:rFonts w:ascii="Times New Roman" w:hAnsi="Times New Roman"/>
            <w:sz w:val="24"/>
          </w:rPr>
          <w:t>March 7, 1983</w:t>
        </w:r>
      </w:smartTag>
      <w:r>
        <w:rPr>
          <w:rFonts w:ascii="Times New Roman" w:hAnsi="Times New Roman"/>
          <w:sz w:val="24"/>
        </w:rPr>
        <w:t xml:space="preserve">; 11 SDR 96, 11 SDR 112, effective </w:t>
      </w:r>
      <w:smartTag w:uri="urn:schemas-microsoft-com:office:smarttags" w:element="date">
        <w:smartTagPr>
          <w:attr w:name="Year" w:val="198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1985</w:t>
        </w:r>
      </w:smartTag>
      <w:r>
        <w:rPr>
          <w:rFonts w:ascii="Times New Roman" w:hAnsi="Times New Roman"/>
          <w:sz w:val="24"/>
        </w:rPr>
        <w:t xml:space="preserve">; transferred from § 24:40:01:04, SL 1997, ch 199, effective </w:t>
      </w:r>
      <w:smartTag w:uri="urn:schemas-microsoft-com:office:smarttags" w:element="date">
        <w:smartTagPr>
          <w:attr w:name="Year" w:val="2003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2003</w:t>
        </w:r>
      </w:smartTag>
      <w:r>
        <w:rPr>
          <w:rFonts w:ascii="Times New Roman" w:hAnsi="Times New Roman"/>
          <w:sz w:val="24"/>
        </w:rPr>
        <w:t>.</w:t>
      </w:r>
    </w:p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33-6-8.</w:t>
      </w:r>
    </w:p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33-6-6.</w:t>
      </w:r>
    </w:p>
    <w:p w:rsidR="00AA2460" w:rsidRDefault="00AA2460" w:rsidP="001B4F8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A2460" w:rsidSect="00AA24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1B4F89"/>
    <w:rsid w:val="00213F8B"/>
    <w:rsid w:val="002331DF"/>
    <w:rsid w:val="002D6964"/>
    <w:rsid w:val="0030764C"/>
    <w:rsid w:val="00311D28"/>
    <w:rsid w:val="003361F8"/>
    <w:rsid w:val="003F3E33"/>
    <w:rsid w:val="004154D8"/>
    <w:rsid w:val="0047488A"/>
    <w:rsid w:val="005016CD"/>
    <w:rsid w:val="005B7DA4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2460"/>
    <w:rsid w:val="00AA658A"/>
    <w:rsid w:val="00AC1B53"/>
    <w:rsid w:val="00B726C9"/>
    <w:rsid w:val="00BD2CC9"/>
    <w:rsid w:val="00BE37E3"/>
    <w:rsid w:val="00C33982"/>
    <w:rsid w:val="00C6577A"/>
    <w:rsid w:val="00C863A1"/>
    <w:rsid w:val="00CB7B64"/>
    <w:rsid w:val="00CE3E6F"/>
    <w:rsid w:val="00D82418"/>
    <w:rsid w:val="00E22C28"/>
    <w:rsid w:val="00E52ADD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8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2004-08-20T20:58:00Z</dcterms:created>
  <dcterms:modified xsi:type="dcterms:W3CDTF">2004-08-20T20:58:00Z</dcterms:modified>
</cp:coreProperties>
</file>