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PUBLIC SAFETY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61:08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BOILERS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Printed October 16, 2023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ARTICLE 61:08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BOILERS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61:08:01</w:t>
        <w:tab/>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61:08:02</w:t>
        <w:tab/>
        <w:tab/>
        <w:tab/>
        <w:t>Initiated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61:08:03</w:t>
        <w:tab/>
        <w:tab/>
        <w:tab/>
        <w:t>Administration.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61:08:04</w:t>
        <w:tab/>
        <w:tab/>
        <w:tab/>
        <w:t>Notice of operation.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w:t>
        <w:tab/>
        <w:tab/>
        <w:tab/>
        <w:t>Safety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61:08:06</w:t>
        <w:tab/>
        <w:tab/>
        <w:tab/>
        <w:t>Inspections and reports.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61:08:07</w:t>
        <w:tab/>
        <w:tab/>
        <w:tab/>
        <w:t>Repairs.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61:08:08</w:t>
        <w:tab/>
        <w:tab/>
        <w:tab/>
        <w:t>Boiler placement.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w:t>
        <w:tab/>
        <w:tab/>
        <w:tab/>
        <w:t>Historic power boilers.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61:08:01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61:08:01:01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61:08:01:01.  Definitions.</w:t>
      </w:r>
      <w:r>
        <w:t xml:space="preserve"> Words </w:t>
      </w:r>
      <w:r>
        <w:rPr>
          <w:lang w:bidi="en-US"/>
        </w:rPr>
        <w:t xml:space="preserve">and phrases </w:t>
      </w:r>
      <w:r>
        <w:t>defined in SDCL 34-29A-1 have the same meaning when used in this article. In addition, terms used in this article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"ASME code," the </w:t>
      </w:r>
      <w:r>
        <w:rPr>
          <w:lang w:bidi="en-US"/>
        </w:rPr>
        <w:t>ASME</w:t>
      </w:r>
      <w:r>
        <w:t xml:space="preserve"> Boiler and Pressure Vessel Code of the American Society of Mechanical Engineers</w:t>
      </w:r>
      <w:r>
        <w:rPr>
          <w:lang w:bidi="en-US"/>
        </w:rPr>
        <w:t xml:space="preserve"> (ASME)</w:t>
      </w:r>
      <w:r>
        <w:t>, July 1, 20</w:t>
      </w:r>
      <w:r>
        <w:rPr>
          <w:lang w:bidi="en-US"/>
        </w:rPr>
        <w:t>2</w:t>
      </w:r>
      <w:r>
        <w:t>1, edition;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2</w:t>
      </w:r>
      <w:r>
        <w:t>)  "Electric boiler," a boiler</w:t>
      </w:r>
      <w:r>
        <w:rPr>
          <w:lang w:bidi="en-US"/>
        </w:rPr>
        <w:t xml:space="preserve"> that uses electricity as the heat source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3</w:t>
      </w:r>
      <w:r>
        <w:t xml:space="preserve">)  "Nonstandard boiler," a boiler or pressure vessel that does not bear the state stamp, the </w:t>
      </w:r>
      <w:r>
        <w:rPr>
          <w:lang w:bidi="en-US"/>
        </w:rPr>
        <w:t>National Board of Boiler and Pressure Vessel Inspectors</w:t>
      </w:r>
      <w:r>
        <w:t xml:space="preserve"> stamp, the </w:t>
      </w:r>
      <w:r>
        <w:rPr>
          <w:lang w:bidi="en-US"/>
        </w:rPr>
        <w:t>American Society of Mechanical Engineers</w:t>
      </w:r>
      <w:r>
        <w:t xml:space="preserve"> stamp, or the stamp of a state or political subdivision </w:t>
      </w:r>
      <w:r>
        <w:rPr>
          <w:lang w:bidi="en-US"/>
        </w:rPr>
        <w:t>that</w:t>
      </w:r>
      <w:r>
        <w:t xml:space="preserve"> has adopted a standard of construction equivalent to that required by the South Dakota boiler inspection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4</w:t>
      </w:r>
      <w:r>
        <w:t>)  "Department," the Department of Public Safety;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"External inspection," an inspection made when a boiler is in operation;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6</w:t>
      </w:r>
      <w:r>
        <w:t xml:space="preserve">)  "Internal inspection," an inspection made when a boiler or pressure vessel is shut down and </w:t>
      </w:r>
      <w:r>
        <w:rPr>
          <w:lang w:bidi="en-US"/>
        </w:rPr>
        <w:t xml:space="preserve">its </w:t>
      </w:r>
      <w:r>
        <w:t xml:space="preserve">handholes, manholes, or other inspection openings are opened for inspection of </w:t>
      </w:r>
      <w:r>
        <w:rPr>
          <w:lang w:bidi="en-US"/>
        </w:rPr>
        <w:t>its</w:t>
      </w:r>
      <w:r>
        <w:t xml:space="preserve"> internal surfaces;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7</w:t>
      </w:r>
      <w:r>
        <w:t>)  "Inspector," the chief boiler inspector</w:t>
      </w:r>
      <w:r>
        <w:rPr>
          <w:lang w:bidi="en-US"/>
        </w:rPr>
        <w:t>,</w:t>
      </w:r>
      <w:r>
        <w:t xml:space="preserve"> deputy inspector</w:t>
      </w:r>
      <w:r>
        <w:rPr>
          <w:lang w:bidi="en-US"/>
        </w:rPr>
        <w:t>,</w:t>
      </w:r>
      <w:r>
        <w:t xml:space="preserve"> or special inspector;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8</w:t>
      </w:r>
      <w:r>
        <w:t xml:space="preserve">)  "Major repair," repair as defined by </w:t>
      </w:r>
      <w:r>
        <w:rPr>
          <w:lang w:bidi="en-US"/>
        </w:rPr>
        <w:t>Part 3, National Board Inspection Code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9</w:t>
      </w:r>
      <w:r>
        <w:t xml:space="preserve">)  "Owner or user," a person responsible for the operation or maintenance of a boiler except </w:t>
      </w:r>
      <w:r>
        <w:rPr>
          <w:lang w:bidi="en-US"/>
        </w:rPr>
        <w:t xml:space="preserve">for </w:t>
      </w:r>
      <w:r>
        <w:t>exempt boilers;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w:t>
      </w:r>
      <w:r>
        <w:rPr>
          <w:lang w:bidi="en-US"/>
        </w:rPr>
        <w:t>0</w:t>
      </w:r>
      <w:r>
        <w:t>)  "Psig," pounds per square inch gauge</w:t>
      </w:r>
      <w:r>
        <w:rPr>
          <w:lang w:bidi="en-US"/>
        </w:rP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11</w:t>
      </w:r>
      <w:r>
        <w:t>)  "Installer," a contractor or owner who removes, installs, or reinstalls a boiler in a building under the boiler inspector's jurisdiction.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61, effective January 28, 1979; 8 SDR 87, 8 SDR 134, effective July 1, 1982; 12 SDR 151, 12 SDR 155, effective July 1, 1986; 30 SDR 48, effective October 16, 2003</w:t>
      </w:r>
      <w:r>
        <w:rPr>
          <w:lang w:bidi="en-US"/>
        </w:rPr>
        <w:t>; 50 SDR 47, effective October 16,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34-29A-16.</w:t>
      </w: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References:</w:t>
      </w:r>
      <w:r>
        <w:t xml:space="preserve"> </w:t>
      </w:r>
      <w:r>
        <w:rPr>
          <w:b w:val="1"/>
        </w:rPr>
        <w:t xml:space="preserve">ASME Boiler and Pressure </w:t>
      </w:r>
      <w:r>
        <w:rPr>
          <w:b w:val="1"/>
          <w:lang w:bidi="en-US"/>
        </w:rPr>
        <w:t xml:space="preserve">Vessel </w:t>
      </w:r>
      <w:r>
        <w:rPr>
          <w:b w:val="1"/>
        </w:rPr>
        <w:t>Code</w:t>
      </w:r>
      <w:r>
        <w:t>, July 1, 20</w:t>
      </w:r>
      <w:r>
        <w:rPr>
          <w:lang w:bidi="en-US"/>
        </w:rPr>
        <w:t>2</w:t>
      </w:r>
      <w:r>
        <w:t xml:space="preserve">1, edition </w:t>
      </w:r>
      <w:r>
        <w:rPr>
          <w:lang w:bidi="en-US"/>
        </w:rPr>
        <w:t>s</w:t>
      </w:r>
      <w:r>
        <w:t xml:space="preserve">ections I, IV, V, and IX. Copies may be obtained from the </w:t>
      </w:r>
      <w:r>
        <w:rPr>
          <w:lang w:bidi="en-US"/>
        </w:rPr>
        <w:t>American Society of Mechanical Engineers, Two Park Avenue, New York, NY 10016</w:t>
      </w:r>
      <w:r>
        <w:t>. Section I, $</w:t>
      </w:r>
      <w:r>
        <w:rPr>
          <w:lang w:bidi="en-US"/>
        </w:rPr>
        <w:t>508</w:t>
      </w:r>
      <w:r>
        <w:t xml:space="preserve">; </w:t>
      </w:r>
      <w:r>
        <w:rPr>
          <w:lang w:bidi="en-US"/>
        </w:rPr>
        <w:t>s</w:t>
      </w:r>
      <w:r>
        <w:t>ection IV</w:t>
      </w:r>
      <w:r>
        <w:rPr>
          <w:lang w:bidi="en-US"/>
        </w:rPr>
        <w:t>,</w:t>
      </w:r>
      <w:r>
        <w:t xml:space="preserve"> $</w:t>
      </w:r>
      <w:r>
        <w:rPr>
          <w:lang w:bidi="en-US"/>
        </w:rPr>
        <w:t>517</w:t>
      </w:r>
      <w:r>
        <w:t xml:space="preserve">; </w:t>
      </w:r>
      <w:r>
        <w:rPr>
          <w:lang w:bidi="en-US"/>
        </w:rPr>
        <w:t>s</w:t>
      </w:r>
      <w:r>
        <w:t>ection V</w:t>
      </w:r>
      <w:r>
        <w:rPr>
          <w:lang w:bidi="en-US"/>
        </w:rPr>
        <w:t>,</w:t>
      </w:r>
      <w:r>
        <w:t xml:space="preserve"> $</w:t>
      </w:r>
      <w:r>
        <w:rPr>
          <w:lang w:bidi="en-US"/>
        </w:rPr>
        <w:t>583</w:t>
      </w:r>
      <w:r>
        <w:t xml:space="preserve">; </w:t>
      </w:r>
      <w:r>
        <w:rPr>
          <w:lang w:bidi="en-US"/>
        </w:rPr>
        <w:t>s</w:t>
      </w:r>
      <w:r>
        <w:t>ection IX</w:t>
      </w:r>
      <w:r>
        <w:rPr>
          <w:lang w:bidi="en-US"/>
        </w:rPr>
        <w:t>,</w:t>
      </w:r>
      <w:r>
        <w:t xml:space="preserve"> $</w:t>
      </w:r>
      <w:r>
        <w:rPr>
          <w:lang w:bidi="en-US"/>
        </w:rPr>
        <w:t>588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National Board Inspection Code</w:t>
      </w:r>
      <w:r>
        <w:t>, July 1, 20</w:t>
      </w:r>
      <w:r>
        <w:rPr>
          <w:lang w:bidi="en-US"/>
        </w:rPr>
        <w:t>21</w:t>
      </w:r>
      <w:r>
        <w:t xml:space="preserve">, edition. Copies may be obtained from the National Board of Boiler and Pressure Vessel Inspectors, 1055 Crupper Avenue, Columbus, OH  43229; $</w:t>
      </w:r>
      <w:r>
        <w:rPr>
          <w:lang w:bidi="en-US"/>
        </w:rPr>
        <w:t>325</w:t>
      </w:r>
      <w:r>
        <w:t xml:space="preserve"> plus shipping and handling</w:t>
      </w:r>
      <w:r>
        <w:rPr>
          <w:lang w:bidi="en-US"/>
        </w:rPr>
        <w:t xml:space="preserve"> charges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61:08:02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INITIATED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61:08:02:01</w:t>
        <w:tab/>
        <w:tab/>
        <w:t>Petition for declaratory rule.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61:08:02:02</w:t>
        <w:tab/>
        <w:tab/>
        <w:t>Agency action on request.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61:08:02:03</w:t>
        <w:tab/>
        <w:tab/>
        <w:t>Request for decision from agency.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61:08:02:01.  Petition for declaratory rule.</w:t>
      </w:r>
      <w:r>
        <w:t xml:space="preserve"> A person who wishes the Department of Public Safety, Boiler Inspection Program, to make a declaratory ruling, may initiate the action by filing a request in writing with the Department of Public Safety, State Fire Marshal's Office, 118 W. Capitol Avenue, Pierre, South Dakota 57501.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 30 SDR 48, effective October 16,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61:08:02:02.  Agency action on request.</w:t>
      </w:r>
      <w:r>
        <w:t xml:space="preserve"> The State Fire Marshal's Office shall consider the request within 30 days.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 30 SDR 48, effective October 16,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61:08:02:03.  Request for decision from agency.</w:t>
      </w:r>
      <w:r>
        <w:t xml:space="preserve"> A party with a contested case before the State Fire Marshal's Office may request a final order terminating administrative action and declaring the rights and liabilities of the parties to the contested case by delivering a demand to the State Fire Marshal's Office in person or by certified mail.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 30 SDR 48, effective October 16,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61:08:03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ADMINISTRATION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61:08:03:01</w:t>
        <w:tab/>
        <w:tab/>
        <w:t>Manufacturers' data reports to be filed.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61:08:03:02</w:t>
        <w:tab/>
        <w:tab/>
        <w:t>Owner or user to notify chief inspector of accident.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61:08:03:01.  Manufacturers' data reports to be filed.</w:t>
      </w:r>
      <w:r>
        <w:t xml:space="preserve"> Manufacturers' data reports on boilers and pressure vessels which are to be operated in the state of South Dakota, unless otherwise exempted by SDCL 34-29A-14, shall be filed with the State Fire Marshal's Office through the national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 30 SDR 48, effective October 16,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61:08:03:02.  Owner or user to notify chief inspector of accident.</w:t>
      </w:r>
      <w:r>
        <w:t xml:space="preserve"> If an accident occurs that renders a boiler inoperative, the owner or user shall notify the State Fire Marshal's Office within 24 hours and shall submit a detailed report of the accident within five days. In case of a serious accident, such as an explosion, notice shall be given immediately by telephone, telegraph, or messenger. The boiler and any of its parts may not be disturbed before an inspection has been made by the boiler inspector or fire marshal, except to save human life.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 30 SDR 48, effective October 16,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61:08:04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NOTICE OF OPERATION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61:08:04:01</w:t>
        <w:tab/>
        <w:tab/>
        <w:t>Notice of boiler operation.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61:08:04:02</w:t>
        <w:tab/>
        <w:tab/>
        <w:t>Notice of boiler removal.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61:08:04:03</w:t>
        <w:tab/>
        <w:tab/>
        <w:t>Notice of portable boiler operation.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61:08:04:01.  Notice of boiler operation.</w:t>
      </w:r>
      <w:r>
        <w:t xml:space="preserve"> The owner or contractor of a boiler which will operate in the state of South Dakota under this article shall notify the State Fire Marshal's Office of its location and operating pressure before its installation.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 30 SDR 48, effective October 16,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34-29A-27.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61:08:04:02.  Notice of boiler removal.</w:t>
      </w:r>
      <w:r>
        <w:t xml:space="preserve"> A boiler removed from a location shall be reported to the chief inspector by the person performing the boiler disconnection. If the boiler has been sold, the name and address of the purchaser shall be sent to the State Fire Marshal's Office within 30 days.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61, effective January 28, 1979; 8 SDR 87, 8 SDR 134, effective July 1, 1982; 12 SDR 151, 12 SDR 155, effective July 1, 1986; 30 SDR 48, effective October 16,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61:08:04:03.  Notice of portable boiler operation.</w:t>
      </w:r>
      <w:r>
        <w:t xml:space="preserve"> The owner or operator of a portable boiler brought into the state of South Dakota temporarily shall notify the State Fire Marshal's Office of the expected arrival date, length of operation time, and the removal date as soon as this information has been ascertained.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For purposes of this section, the term, portable boiler, means an internally fired boiler that is primarily intended for a temporary location and is readily moved.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 30 SDR 48, effective October 16, 2003</w:t>
      </w:r>
      <w:r>
        <w:rPr>
          <w:lang w:bidi="en-US"/>
        </w:rPr>
        <w:t>; 50 SDR 47, effective October 16,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61:08:05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SAFETY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61:08:05:01</w:t>
        <w:tab/>
        <w:tab/>
        <w:t>General safety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61:08:05:02</w:t>
        <w:tab/>
        <w:tab/>
        <w:t>Operating and limit controls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61:08:05:03</w:t>
        <w:tab/>
        <w:tab/>
        <w:t>Positive flame failure cutoff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61:08:05:04</w:t>
        <w:tab/>
        <w:tab/>
        <w:t>Pressure gauge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61:08:05:05</w:t>
        <w:tab/>
        <w:tab/>
        <w:t>Accurate temperature gauge required for water heater boilers.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61:08:05:06</w:t>
        <w:tab/>
        <w:tab/>
        <w:t>Gauge glass required on steam boilers.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61:08:05:07</w:t>
        <w:tab/>
        <w:tab/>
        <w:t>Low-water fuel cutoffs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61:08:05:08</w:t>
        <w:tab/>
        <w:tab/>
        <w:t>Blowdown valves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61:08:05:09</w:t>
        <w:tab/>
        <w:tab/>
        <w:t>Feed water valve and piping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61:08:05:10</w:t>
        <w:tab/>
        <w:tab/>
        <w:t>Mounting requirements for steam pressure gauges.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61:08:05:11</w:t>
        <w:tab/>
        <w:tab/>
        <w:t>Sizing of thermal expansion tanks.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61:08:05:12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61:08:05:13</w:t>
        <w:tab/>
        <w:tab/>
        <w:t>Shutoff switch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61:08:05:14</w:t>
        <w:tab/>
        <w:tab/>
        <w:t>Age limit of nonstandard boilers.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61:08:05:15</w:t>
        <w:tab/>
        <w:tab/>
        <w:t>Age limit of boilers in excess of 30 inches with lap-riveted longitudinal joints.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61:08:05:16</w:t>
        <w:tab/>
        <w:tab/>
        <w:t>Computation of maximum allowable working pressure -- Standard boilers.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61:08:05:17</w:t>
        <w:tab/>
        <w:tab/>
        <w:t>Computation of maximum allowable working pressure -- Nonstandard boilers.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61:08:05:17.01</w:t>
        <w:tab/>
        <w:t>Tensile strength.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61:08:05:17.02</w:t>
        <w:tab/>
        <w:t>Crushing strength of mild steel.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61:08:05:17.03</w:t>
        <w:tab/>
        <w:t>Strength of rivets in shear.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61:08:05:17.04</w:t>
        <w:tab/>
        <w:t>Factors of safety.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61:08:05:18</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61:08:05:19</w:t>
        <w:tab/>
        <w:tab/>
        <w:t>Minimum safety factor for reinstalled boilers.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61:08:05:20</w:t>
        <w:tab/>
        <w:tab/>
        <w:t>Safety valves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61:08:05:21</w:t>
        <w:tab/>
        <w:tab/>
        <w:t>Placement of safety valves.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61:08:05:22</w:t>
        <w:tab/>
        <w:tab/>
        <w:t>Safety and relief valve design.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61:08:05:23</w:t>
        <w:tab/>
        <w:tab/>
        <w:t>Safety valve repair.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61:08:05:24</w:t>
        <w:tab/>
        <w:tab/>
        <w:t>Safety valve capacity.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61:08:05:25 to 6:08:05:28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61:08:05:29</w:t>
        <w:tab/>
        <w:tab/>
        <w:t>Blowoff pipes and valves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61:08:05:30</w:t>
        <w:tab/>
        <w:tab/>
        <w:t>Relief valves required with pressure reducing valves.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61:08:05:31</w:t>
        <w:tab/>
        <w:tab/>
        <w:t>Pressure gauges required on low pressure side of reducing valves.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61:08:05:32</w:t>
        <w:tab/>
        <w:tab/>
        <w:t>Automatic limiting devices required on steam and hot water heating boilers.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61:08:05:33</w:t>
        <w:tab/>
        <w:tab/>
        <w:t>Individual control valves and drain valves required on low pressure steam boilers.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61:08:05:01.  General safety requirements.</w:t>
      </w:r>
      <w:r>
        <w:t xml:space="preserve"> The safety requirements and controls </w:t>
      </w:r>
      <w:r>
        <w:rPr>
          <w:lang w:bidi="en-US"/>
        </w:rPr>
        <w:t xml:space="preserve">for boiler operation </w:t>
      </w:r>
      <w:r>
        <w:t xml:space="preserve">are those specified in sections I and IV of the </w:t>
      </w:r>
      <w:r>
        <w:rPr>
          <w:lang w:bidi="en-US"/>
        </w:rPr>
        <w:t>ASME Boiler and Pressure Vessel Code, July 1, 2021</w:t>
      </w:r>
      <w:r>
        <w:t xml:space="preserve">, and the </w:t>
      </w:r>
      <w:r>
        <w:rPr>
          <w:lang w:bidi="en-US"/>
        </w:rPr>
        <w:t>National Board Inspection Code, July 1,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w:t>
      </w:r>
      <w:r>
        <w:rPr>
          <w:lang w:bidi="en-US"/>
        </w:rPr>
        <w:t>; 50 SDR 47, effective October 16,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lang w:bidi="en-US"/>
        </w:rPr>
      </w:pPr>
      <w:r>
        <w:rPr>
          <w:lang w:bidi="en-US"/>
        </w:rPr>
        <w:tab/>
      </w:r>
      <w:r>
        <w:rPr>
          <w:b w:val="1"/>
          <w:lang w:bidi="en-US"/>
        </w:rPr>
        <w:t>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b w:val="1"/>
          <w:lang w:bidi="en-US"/>
        </w:rPr>
        <w:tab/>
        <w:t xml:space="preserve">National Board Inspection Code, </w:t>
      </w:r>
      <w:r>
        <w:rPr>
          <w:lang w:bidi="en-US"/>
        </w:rPr>
        <w:t>July 1, 2021, edition. Copies may be obtained from the National Board of Boiler and Pressure Vessel Inspectors, 1055 Crupper Avenue, Columbus, OH 43229; $325 plus shipping and handling charges.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rPr>
          <w:b w:val="1"/>
          <w:lang w:bidi="en-US"/>
        </w:rPr>
        <w:t xml:space="preserve">ASME Boiler and Pressure Vessel Code, </w:t>
      </w:r>
      <w:r>
        <w:rPr>
          <w:lang w:bidi="en-US"/>
        </w:rPr>
        <w:t>July 1, 2021, edition, sections I and IV. Copies may be obtained from the American Society of Mechanical Engineers, Two Park Avenue, New York, NY 10016. Section I, $508; section IV, $517.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61:08:05:02.  Operating and limit controls required.</w:t>
      </w:r>
      <w:r>
        <w:t xml:space="preserve"> All mechanically fired boilers shall have an operating control and a limit control.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61:08:05:03.  Positive flame failure cutoff required.</w:t>
      </w:r>
      <w:r>
        <w:t xml:space="preserve"> Positive flame failure cutoff is required on automatically fired hot water supply boilers and oil or gas fired processing and heating boilers.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61, effective January 28, 1979;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61:08:05:04.  Pressure gauge required.</w:t>
      </w:r>
      <w:r>
        <w:t xml:space="preserve"> All steam boilers shall be equipped with a pressure gauge in accordance with section I or IV of the ASME code, as applicable. Hot water heating boilers shall be equipped with a pressure or altitude gauge in accordance with section IV of the ASME code.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61, effective January 28, 1979;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34-29A-16, 34-29A-17,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61:08:05:05.  Accurate temperature gauge required for water heater boilers.</w:t>
      </w:r>
      <w:r>
        <w:t xml:space="preserve"> All water heater boilers shall have an accurate temperature gauge. Commercial and domestic service water heaters are exempt from this rule.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61:08:05:06.  Gauge glass required on steam boilers.</w:t>
      </w:r>
      <w:r>
        <w:t xml:space="preserve"> All steam generators with no fixed steam and water line, except forced flow steam, and high temperature water boilers of forced circulation shall be equipped with a gauge glass in accordance with sections I and IV of the ASME code.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61:08:05:07.  Low-water fuel cutoffs required.</w:t>
      </w:r>
      <w:r>
        <w:t xml:space="preserve"> Each automatically fired steam or vapor system boiler shall be equipped with one or more automatic low-water fuel cutoffs wired in series with the limit controls. It shall be located to cut off the fuel supply automatically when the surface of the water falls to the lowest safe water line. Steam boilers equipped with the electrode type of low-water fuel cutoff are required to have an additional float-operated low-water fuel cutoff.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61, effective January 28, 1979;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34-29A-17,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61:08:05:08.  Blowdown valves required.</w:t>
      </w:r>
      <w:r>
        <w:t xml:space="preserve"> All boilers with a low-water fuel cutoff of the design with a float chamber shall have at least one blowdown valve attached to the chamber for each low-water fuel cutoff as prescribed by the inspection code.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61, effective January 28, 1979;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34-29A-16, 34-29A-17,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61:08:05:09.  Feed water valve and piping requirements.</w:t>
      </w:r>
      <w:r>
        <w:t xml:space="preserve"> Feed water valves and piping shall conform with section I or IV of the ASME code, as applicable.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61, effective January 28, 1979;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34-29A-16, 34-29A-17,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61:08:05:10.  Mounting requirements for steam pressure gauges.</w:t>
      </w:r>
      <w:r>
        <w:t xml:space="preserve"> Steam pressure gauges and limit controls shall be mounted on a siphon tube (pigtail) with a minimum diameter of one-fourth inch.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61:08:05:11.  Sizing of thermal expansion tanks.</w:t>
      </w:r>
      <w:r>
        <w:t xml:space="preserve"> Sizing of thermal expansion tanks for low pressure hot water heating systems shall be in accordance with section IV of the ASME code.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34-29A-16,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61:08:05:12.  Water meter required.</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8 SDR 87, 8 SDR 134, effective July 1, 1982.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61:08:05:13.  Shutoff switch required.</w:t>
      </w:r>
      <w:r>
        <w:t xml:space="preserve"> Each boiler, excluding any hot water supply boiler, that operates unattended shall have a shutoff switch at or close to each door. The switch shall be located just outside the boiler room door and shall be marked for easy identification. If the boiler room door is on the building exterior, the switch shall be located just inside the door.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61, effective January 28, 1979; 8 SDR 87, 8 SDR 134, effective July 1, 1982; 12 SDR 151, 12 SDR 155, effective July 1, 1986; 30 SDR 48, effective October 16,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34-29A-17,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61:08:05:14.  Age limit of nonstandard boilers.</w:t>
      </w:r>
      <w:r>
        <w:t xml:space="preserve"> The age limit of a nonstandard high pressure boiler installed before August 5, 1974, is 30 years. After a thorough internal and external inspection and a hydrostatic pressure test of one and one-half times the allowable working pressure, held for a minimum of 30 minutes, during which time no distress or leakage develops, a boiler with other than a lap-riveted longitudinal joint may be continued in operation without a reduction in working pressure.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34-29A-16, 34-29A-26, 34-29A-33, 34-29A-42.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61:08:05:15.  Age limit of boilers in excess of 30 inches with lap-riveted longitudinal joints.</w:t>
      </w:r>
      <w:r>
        <w:t xml:space="preserve"> The age limit of a boiler with lap-riveted longitudinal joints and operating at a pressure in excess of 50 psig is 20 years. When removed from an existing setting, this type of boiler shall not be reinstalled for a pressure in excess of 15 pounds. A reasonable time for replacement not to exceed one year may be given at the discretion of the chief boiler inspector.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34-29A-16, 34-29A-23.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61:08:05:16.  Computation of maximum allowable working pressure -- Standard boilers.</w:t>
      </w:r>
      <w:r>
        <w:t xml:space="preserve"> The maximum allowable working pressure for existing standard boilers shall be computed in accordance with the formulas in section I or IV of the ASME </w:t>
      </w:r>
      <w:r>
        <w:rPr>
          <w:lang w:bidi="en-US"/>
        </w:rPr>
        <w:t xml:space="preserve">Boiler and Pressure Vessel </w:t>
      </w:r>
      <w:r>
        <w:t>Code</w:t>
      </w:r>
      <w:r>
        <w:rPr>
          <w:lang w:bidi="en-US"/>
        </w:rPr>
        <w:t>, July 1, 2021,</w:t>
      </w:r>
      <w:r>
        <w:t xml:space="preserve"> applicable at the time of construction.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 xml:space="preserve">For purposes of this section, the term, standard boiler, means a boiler or pressure vessel that bears the stamp of the state of South Dakota, </w:t>
      </w:r>
      <w:r>
        <w:t xml:space="preserve">another state that has adopted a standard of construction equivalent to that required by the department, the American Society of Mechanical Engineers, the National Board of Boiler and Pressure Vessel Inspectors, or  equivalent safe construction acceptable to the department</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61, effective January 28, 1979; 8 SDR 87, 8 SDR 134, effective July 1, 1982; 12 SDR 151, 12 SDR 155, effective July 1, 1986</w:t>
      </w:r>
      <w:r>
        <w:rPr>
          <w:lang w:bidi="en-US"/>
        </w:rPr>
        <w:t>; 50 SDR 47, effective October 16,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34-29A-16, 34-29A-17, 34-29A-22,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rPr>
          <w:b w:val="1"/>
          <w:lang w:bidi="en-US"/>
        </w:rPr>
        <w:t xml:space="preserve">References: </w:t>
      </w:r>
      <w:r>
        <w:rPr>
          <w:b w:val="1"/>
        </w:rPr>
        <w:t>ASME Boiler and Pressure Vessel Code</w:t>
      </w:r>
      <w:r>
        <w:t>, July 1, 2021 edition, section</w:t>
      </w:r>
      <w:r>
        <w:rPr>
          <w:lang w:bidi="en-US"/>
        </w:rPr>
        <w:t>s</w:t>
      </w:r>
      <w:r>
        <w:t xml:space="preserve"> I and IV</w:t>
      </w:r>
      <w:r>
        <w:rPr>
          <w:lang w:bidi="en-US"/>
        </w:rPr>
        <w:t>.</w:t>
      </w:r>
      <w:r>
        <w:t xml:space="preserve"> Copies may be obtained from the American Society of Mechanical Engineers, Two Park Avenue, New York, NY 10016. Section I, $508; section IV, $517</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61:08:05:17.  Computation of maximum allowable working pressure -- Nonstandard boilers.</w:t>
      </w:r>
      <w:r>
        <w:t xml:space="preserve"> Nonstandard boilers with welded seams may not be operated at pressures exceeding </w:t>
      </w:r>
      <w:r>
        <w:rPr>
          <w:lang w:bidi="en-US"/>
        </w:rPr>
        <w:t>fifteen</w:t>
      </w:r>
      <w:r>
        <w:t xml:space="preserve"> psig for steam or </w:t>
      </w:r>
      <w:r>
        <w:rPr>
          <w:lang w:bidi="en-US"/>
        </w:rPr>
        <w:t>thirty</w:t>
      </w:r>
      <w:r>
        <w:t xml:space="preserve"> psig for water. The maximum allowable working pressure for </w:t>
      </w:r>
      <w:r>
        <w:rPr>
          <w:lang w:bidi="en-US"/>
        </w:rPr>
        <w:t xml:space="preserve">a </w:t>
      </w:r>
      <w:r>
        <w:t>nonstandard boiler with</w:t>
      </w:r>
      <w:r>
        <w:rPr>
          <w:lang w:bidi="en-US"/>
        </w:rPr>
        <w:t>out</w:t>
      </w:r>
      <w:r>
        <w:t xml:space="preserve"> welded seams </w:t>
      </w:r>
      <w:r>
        <w:rPr>
          <w:lang w:bidi="en-US"/>
        </w:rPr>
        <w:t>must</w:t>
      </w:r>
      <w:r>
        <w:t xml:space="preserve"> be computed according to the following formula: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maximum allowable working pressure for nonstandard boilers is a function of the strength of the weakest section of the structure. Th</w:t>
      </w:r>
      <w:r>
        <w:rPr>
          <w:lang w:bidi="en-US"/>
        </w:rPr>
        <w:t>e</w:t>
      </w:r>
      <w:r>
        <w:t xml:space="preserve"> strength </w:t>
      </w:r>
      <w:r>
        <w:rPr>
          <w:lang w:bidi="en-US"/>
        </w:rPr>
        <w:t>is</w:t>
      </w:r>
      <w:r>
        <w:t xml:space="preserve"> computed by multiplying the ultimate tensile strength of </w:t>
      </w:r>
      <w:r>
        <w:rPr>
          <w:lang w:bidi="en-US"/>
        </w:rPr>
        <w:t xml:space="preserve">the </w:t>
      </w:r>
      <w:r>
        <w:t>shell plate, psig, by the minimum thickness of the weakest course of shell plate, in inches. This sum is then multiplied by the efficiency of the longitudinal joint as specified by subdivision (2) of this section. The result of this calculation is then divided by the product of the inside radius of the weakest course of the shell or drum, in inches, multiplied by the factor of safety permitted by § 61:08:05:17.04. The final result of this calculation indicates the maximum allowable working pressure in psig</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When stated symbolically</w:t>
      </w:r>
      <w:r>
        <w:rPr>
          <w:lang w:bidi="en-US"/>
        </w:rPr>
        <w:t>,</w:t>
      </w:r>
      <w:r>
        <w:t xml:space="preserve"> this formula read</w:t>
      </w:r>
      <w:r>
        <w:rPr>
          <w:lang w:bidi="en-US"/>
        </w:rPr>
        <w:t>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ab/>
        <w:t>TStE = maximum allowable working pressure, psig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ab/>
        <w:t>RFS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where: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ab/>
        <w:t>TS = ultimate tensile strength of shell plates, psig.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ab/>
        <w:t>t = minimum thickness of shell plate, in weakest course, in inches.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ab/>
        <w:t>E = efficiency of longitudinal joint: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2016" w:left="2016"/>
      </w:pPr>
      <w:r>
        <w:tab/>
        <w:tab/>
        <w:tab/>
        <w:tab/>
        <w:tab/>
        <w:t xml:space="preserve">For tube ligaments, E </w:t>
      </w:r>
      <w:r>
        <w:rPr>
          <w:lang w:bidi="en-US"/>
        </w:rPr>
        <w:t>is</w:t>
      </w:r>
      <w:r>
        <w:t xml:space="preserve"> determined by the rules given in </w:t>
      </w:r>
      <w:r>
        <w:rPr>
          <w:lang w:bidi="en-US"/>
        </w:rPr>
        <w:t>s</w:t>
      </w:r>
      <w:r>
        <w:t xml:space="preserve">ection I of the ASME </w:t>
      </w:r>
      <w:r>
        <w:rPr>
          <w:lang w:bidi="en-US"/>
        </w:rPr>
        <w:t>Boiler and Pressure Vessel C</w:t>
      </w:r>
      <w:r>
        <w:t>ode</w:t>
      </w:r>
      <w:r>
        <w:rPr>
          <w:lang w:bidi="en-US"/>
        </w:rPr>
        <w:t>, July 1,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2016" w:left="2016"/>
      </w:pPr>
    </w:p>
    <w:p>
      <w:pPr>
        <w:pStyle w:val="P7"/>
      </w:pPr>
      <w:r>
        <w:tab/>
        <w:tab/>
        <w:tab/>
        <w:tab/>
        <w:tab/>
        <w:t xml:space="preserve">For riveted construction refer to </w:t>
      </w:r>
      <w:r>
        <w:rPr>
          <w:lang w:bidi="en-US"/>
        </w:rPr>
        <w:t>the ASME</w:t>
      </w:r>
      <w:r>
        <w:t xml:space="preserve"> Boiler and Pressure Vessel Code, </w:t>
      </w:r>
      <w:r>
        <w:rPr>
          <w:lang w:bidi="en-US"/>
        </w:rPr>
        <w:t>July 1,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ab/>
        <w:tab/>
        <w:t xml:space="preserve">For seamless construction, E is considered </w:t>
      </w:r>
      <w:r>
        <w:rPr>
          <w:lang w:bidi="en-US"/>
        </w:rPr>
        <w:t>one hundred</w:t>
      </w:r>
      <w:r>
        <w:t xml:space="preserve"> percent.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ab/>
        <w:t>R = inside radius of the weakest course of the shell, in inches.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b/>
        <w:tab/>
        <w:t>FS = factor of safety permitted.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 30 SDR 48, effective October 16, 2003</w:t>
      </w:r>
      <w:r>
        <w:rPr>
          <w:lang w:bidi="en-US"/>
        </w:rPr>
        <w:t>; 50 SDR 47, effective October 16,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34-29A-16, 34-29A-22,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w:t>
      </w:r>
      <w:r>
        <w:rPr>
          <w:b w:val="1"/>
        </w:rPr>
        <w:t>A</w:t>
      </w:r>
      <w:r>
        <w:rPr>
          <w:b w:val="1"/>
          <w:lang w:bidi="en-US"/>
        </w:rPr>
        <w:t xml:space="preserve">MSE </w:t>
      </w:r>
      <w:r>
        <w:rPr>
          <w:b w:val="1"/>
        </w:rPr>
        <w:t>Boiler and Pressure Vessel Code</w:t>
      </w:r>
      <w:r>
        <w:t xml:space="preserve">, </w:t>
      </w:r>
      <w:r>
        <w:rPr>
          <w:lang w:bidi="en-US"/>
        </w:rPr>
        <w:t>July 1, 2021, edition, sections I,</w:t>
      </w:r>
      <w:r>
        <w:t xml:space="preserve"> IV</w:t>
      </w:r>
      <w:r>
        <w:rPr>
          <w:lang w:bidi="en-US"/>
        </w:rPr>
        <w:t>,</w:t>
      </w:r>
      <w:r>
        <w:t xml:space="preserve"> and IX</w:t>
      </w:r>
      <w:r>
        <w:rPr>
          <w:lang w:bidi="en-US"/>
        </w:rPr>
        <w:t>.</w:t>
      </w:r>
      <w:r>
        <w:t xml:space="preserve"> Copies may be obtained from the American Society of Mechanical Engineers, </w:t>
      </w:r>
      <w:r>
        <w:rPr>
          <w:lang w:bidi="en-US"/>
        </w:rPr>
        <w:t>Two Park Avenue, New York, NY 10016</w:t>
      </w:r>
      <w:r>
        <w:t>. Section I</w:t>
      </w:r>
      <w:r>
        <w:rPr>
          <w:lang w:bidi="en-US"/>
        </w:rPr>
        <w:t>, $508; section I</w:t>
      </w:r>
      <w:r>
        <w:t>V, $</w:t>
      </w:r>
      <w:r>
        <w:rPr>
          <w:lang w:bidi="en-US"/>
        </w:rPr>
        <w:t>517</w:t>
      </w:r>
      <w:r>
        <w:t xml:space="preserve">; </w:t>
      </w:r>
      <w:r>
        <w:rPr>
          <w:lang w:bidi="en-US"/>
        </w:rPr>
        <w:t>s</w:t>
      </w:r>
      <w:r>
        <w:t>ection IX, $</w:t>
      </w:r>
      <w:r>
        <w:rPr>
          <w:lang w:bidi="en-US"/>
        </w:rPr>
        <w:t>588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61:08:05:17.01.  Tensile strength.</w:t>
      </w:r>
      <w:r>
        <w:t xml:space="preserve"> When the tensile strength of steel or wrought iron shell plates is not known, it shall be taken as 55,000 psig for steel and 45,000 psig for wrought iron.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34-29A-16, 34-29A-22,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61:08:05:17.02.  Crushing strength of mild steel.</w:t>
      </w:r>
      <w:r>
        <w:t xml:space="preserve"> The resistance to crushing of mild steel shall be taken at 95,000 psig.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34-29A-16, 34-29A-22,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61:08:05:17.03.  Strength of rivets in shear.</w:t>
      </w:r>
      <w:r>
        <w:t xml:space="preserve"> When computing the ultimate strength of rivets in shear, the following values in pounds per square inch of the cross-sectional area of the rivet shank shall be used: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tbl>
      <w:tblPr>
        <w:tblW w:w="0" w:type="auto"/>
        <w:tblInd w:w="1998" w:type="dxa"/>
        <w:tblBorders>
          <w:top w:val="single" w:sz="6" w:space="0" w:shadow="0" w:frame="0" w:color="auto"/>
          <w:left w:val="single" w:sz="6" w:space="0" w:shadow="0" w:frame="0" w:color="auto"/>
          <w:bottom w:val="single" w:sz="6" w:space="0" w:shadow="0" w:frame="0" w:color="auto"/>
          <w:right w:val="single" w:sz="6" w:space="0" w:shadow="0" w:frame="0" w:color="auto"/>
          <w:insideH w:val="single" w:sz="6" w:space="0" w:shadow="0" w:frame="0" w:color="auto"/>
          <w:insideV w:val="single" w:sz="6" w:space="0" w:shadow="0" w:frame="0" w:color="auto"/>
        </w:tblBorders>
        <w:tblLayout w:type="fixed"/>
        <w:tblLook w:val="0000"/>
      </w:tblPr>
      <w:tblGrid/>
      <w:tr>
        <w:tc>
          <w:tcPr>
            <w:tcW w:w="5130" w:type="dxa"/>
          </w:tcPr>
          <w:p/>
        </w:tc>
        <w:tc>
          <w:tcPr>
            <w:tcW w:w="1260" w:type="dxa"/>
          </w:tcPr>
          <w:p>
            <w:r>
              <w:t>PSIG</w:t>
            </w:r>
          </w:p>
        </w:tc>
      </w:tr>
      <w:tr>
        <w:tc>
          <w:tcPr>
            <w:tcW w:w="5130" w:type="dxa"/>
          </w:tcPr>
          <w:p>
            <w:r>
              <w:t>Iron rivets in single shear</w:t>
            </w:r>
          </w:p>
        </w:tc>
        <w:tc>
          <w:tcPr>
            <w:tcW w:w="1260" w:type="dxa"/>
          </w:tcPr>
          <w:p>
            <w:r>
              <w:t>38,000</w:t>
            </w:r>
          </w:p>
        </w:tc>
      </w:tr>
      <w:tr>
        <w:tc>
          <w:tcPr>
            <w:tcW w:w="5130" w:type="dxa"/>
          </w:tcPr>
          <w:p>
            <w:r>
              <w:t>Iron rivets in double shear</w:t>
            </w:r>
          </w:p>
        </w:tc>
        <w:tc>
          <w:tcPr>
            <w:tcW w:w="1260" w:type="dxa"/>
          </w:tcPr>
          <w:p>
            <w:r>
              <w:t>76,000</w:t>
            </w:r>
          </w:p>
        </w:tc>
      </w:tr>
      <w:tr>
        <w:tc>
          <w:tcPr>
            <w:tcW w:w="5130" w:type="dxa"/>
          </w:tcPr>
          <w:p>
            <w:r>
              <w:t>Steel rivets in single shear</w:t>
            </w:r>
          </w:p>
        </w:tc>
        <w:tc>
          <w:tcPr>
            <w:tcW w:w="1260" w:type="dxa"/>
          </w:tcPr>
          <w:p>
            <w:r>
              <w:t>44,000</w:t>
            </w:r>
          </w:p>
        </w:tc>
      </w:tr>
      <w:tr>
        <w:tc>
          <w:tcPr>
            <w:tcW w:w="5130" w:type="dxa"/>
          </w:tcPr>
          <w:p>
            <w:r>
              <w:t>Steel rivets in double shear</w:t>
            </w:r>
          </w:p>
        </w:tc>
        <w:tc>
          <w:tcPr>
            <w:tcW w:w="1260" w:type="dxa"/>
          </w:tcPr>
          <w:p>
            <w:r>
              <w:t>88,000</w:t>
            </w:r>
          </w:p>
        </w:tc>
      </w:tr>
    </w:tbl>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pStyle w:val="P8"/>
      </w:pPr>
      <w:r>
        <w:tab/>
        <w:t>When the diameter of the rivet holes in the longitudinal joints of a boiler is not known, the diameter and cross-sectional area of rivets, after driving, may be selected from Table 1, or may be ascertained by cutting out one rivet in the body of the joint.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pStyle w:val="P3"/>
      </w:pPr>
      <w:r>
        <w:t xml:space="preserve">TABLE 1 -  SIZES OF RIVETS BASED ON PLATE THICKNESS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tbl>
      <w:tblPr>
        <w:tblW w:w="0" w:type="auto"/>
        <w:tblInd w:w="378" w:type="dxa"/>
        <w:tblBorders>
          <w:top w:val="single" w:sz="6" w:space="0" w:shadow="0" w:frame="0" w:color="auto"/>
          <w:left w:val="single" w:sz="6" w:space="0" w:shadow="0" w:frame="0" w:color="auto"/>
          <w:bottom w:val="single" w:sz="6" w:space="0" w:shadow="0" w:frame="0" w:color="auto"/>
          <w:right w:val="single" w:sz="6" w:space="0" w:shadow="0" w:frame="0" w:color="auto"/>
          <w:insideH w:val="single" w:sz="6" w:space="0" w:shadow="0" w:frame="0" w:color="auto"/>
          <w:insideV w:val="single" w:sz="6" w:space="0" w:shadow="0" w:frame="0" w:color="auto"/>
        </w:tblBorders>
        <w:tblLayout w:type="fixed"/>
        <w:tblLook w:val="0000"/>
      </w:tblPr>
      <w:tblGrid/>
      <w:tr>
        <w:trPr>
          <w:cantSplit/>
          <w:trHeight w:hRule="atLeast" w:val="570"/>
        </w:trPr>
        <w:tc>
          <w:tcPr>
            <w:tcW w:w="3060" w:type="dxa"/>
          </w:tcPr>
          <w:p>
            <w:pPr>
              <w:pStyle w:val="P1"/>
            </w:pPr>
            <w:r>
              <w:t>Thickness of plate – inches</w:t>
            </w:r>
          </w:p>
        </w:tc>
        <w:tc>
          <w:tcPr>
            <w:tcW w:w="1080" w:type="dxa"/>
          </w:tcPr>
          <w:p>
            <w:r>
              <w:t>1/4</w:t>
            </w:r>
          </w:p>
        </w:tc>
        <w:tc>
          <w:tcPr>
            <w:tcW w:w="990" w:type="dxa"/>
          </w:tcPr>
          <w:p>
            <w:r>
              <w:t>9/32</w:t>
            </w:r>
          </w:p>
        </w:tc>
        <w:tc>
          <w:tcPr>
            <w:tcW w:w="990" w:type="dxa"/>
          </w:tcPr>
          <w:p>
            <w:r>
              <w:t>5/16</w:t>
            </w:r>
          </w:p>
        </w:tc>
        <w:tc>
          <w:tcPr>
            <w:tcW w:w="990" w:type="dxa"/>
          </w:tcPr>
          <w:p>
            <w:r>
              <w:t>11/32</w:t>
            </w:r>
          </w:p>
        </w:tc>
        <w:tc>
          <w:tcPr>
            <w:tcW w:w="990" w:type="dxa"/>
          </w:tcPr>
          <w:p>
            <w:r>
              <w:t>3/8</w:t>
            </w:r>
          </w:p>
        </w:tc>
        <w:tc>
          <w:tcPr>
            <w:tcW w:w="900" w:type="dxa"/>
          </w:tcPr>
          <w:p>
            <w:r>
              <w:t>13/32</w:t>
            </w:r>
          </w:p>
        </w:tc>
      </w:tr>
      <w:tr>
        <w:trPr>
          <w:cantSplit/>
          <w:trHeight w:hRule="atLeast" w:val="570"/>
        </w:trPr>
        <w:tc>
          <w:tcPr>
            <w:tcW w:w="3060" w:type="dxa"/>
          </w:tcPr>
          <w:p>
            <w:r>
              <w:t>Diameter of rivet after</w:t>
            </w:r>
          </w:p>
          <w:p>
            <w:pPr>
              <w:tabs>
                <w:tab w:val="left" w:pos="360" w:leader="none"/>
              </w:tabs>
            </w:pPr>
            <w:r>
              <w:t xml:space="preserve">  driving – inches</w:t>
            </w:r>
          </w:p>
          <w:p>
            <w:pPr>
              <w:tabs>
                <w:tab w:val="left" w:pos="360" w:leader="none"/>
              </w:tabs>
            </w:pPr>
          </w:p>
        </w:tc>
        <w:tc>
          <w:tcPr>
            <w:tcW w:w="1080" w:type="dxa"/>
          </w:tcPr>
          <w:p/>
          <w:p>
            <w:r>
              <w:t>11/16</w:t>
            </w:r>
          </w:p>
        </w:tc>
        <w:tc>
          <w:tcPr>
            <w:tcW w:w="990" w:type="dxa"/>
          </w:tcPr>
          <w:p/>
          <w:p>
            <w:r>
              <w:t>11/16</w:t>
            </w:r>
          </w:p>
        </w:tc>
        <w:tc>
          <w:tcPr>
            <w:tcW w:w="990" w:type="dxa"/>
          </w:tcPr>
          <w:p/>
          <w:p>
            <w:r>
              <w:t>3/4</w:t>
            </w:r>
          </w:p>
        </w:tc>
        <w:tc>
          <w:tcPr>
            <w:tcW w:w="990" w:type="dxa"/>
          </w:tcPr>
          <w:p/>
          <w:p>
            <w:r>
              <w:t>3/4</w:t>
            </w:r>
          </w:p>
        </w:tc>
        <w:tc>
          <w:tcPr>
            <w:tcW w:w="990" w:type="dxa"/>
          </w:tcPr>
          <w:p/>
          <w:p>
            <w:r>
              <w:t>13/16</w:t>
            </w:r>
          </w:p>
        </w:tc>
        <w:tc>
          <w:tcPr>
            <w:tcW w:w="900" w:type="dxa"/>
          </w:tcPr>
          <w:p/>
          <w:p>
            <w:r>
              <w:t>13/16</w:t>
            </w:r>
          </w:p>
        </w:tc>
      </w:tr>
      <w:tr>
        <w:trPr>
          <w:cantSplit/>
          <w:trHeight w:hRule="atLeast" w:val="570"/>
        </w:trPr>
        <w:tc>
          <w:tcPr>
            <w:tcW w:w="3060" w:type="dxa"/>
          </w:tcPr>
          <w:p>
            <w:r>
              <w:t>Thickness of plate – inches</w:t>
            </w:r>
          </w:p>
        </w:tc>
        <w:tc>
          <w:tcPr>
            <w:tcW w:w="1080" w:type="dxa"/>
          </w:tcPr>
          <w:p>
            <w:r>
              <w:t>7/16</w:t>
            </w:r>
          </w:p>
        </w:tc>
        <w:tc>
          <w:tcPr>
            <w:tcW w:w="990" w:type="dxa"/>
          </w:tcPr>
          <w:p>
            <w:r>
              <w:t>15/32</w:t>
            </w:r>
          </w:p>
        </w:tc>
        <w:tc>
          <w:tcPr>
            <w:tcW w:w="990" w:type="dxa"/>
          </w:tcPr>
          <w:p>
            <w:r>
              <w:t>1/2</w:t>
            </w:r>
          </w:p>
        </w:tc>
        <w:tc>
          <w:tcPr>
            <w:tcW w:w="990" w:type="dxa"/>
          </w:tcPr>
          <w:p>
            <w:r>
              <w:t>9/16</w:t>
            </w:r>
          </w:p>
        </w:tc>
        <w:tc>
          <w:tcPr>
            <w:tcW w:w="990" w:type="dxa"/>
          </w:tcPr>
          <w:p>
            <w:r>
              <w:t>5/8</w:t>
            </w:r>
          </w:p>
        </w:tc>
        <w:tc>
          <w:tcPr>
            <w:tcW w:w="900" w:type="dxa"/>
          </w:tcPr>
          <w:p/>
        </w:tc>
      </w:tr>
      <w:tr>
        <w:trPr>
          <w:cantSplit/>
          <w:trHeight w:hRule="atLeast" w:val="855"/>
        </w:trPr>
        <w:tc>
          <w:tcPr>
            <w:tcW w:w="3060" w:type="dxa"/>
          </w:tcPr>
          <w:p>
            <w:r>
              <w:t>Diameter of rivet after</w:t>
            </w:r>
          </w:p>
          <w:p>
            <w:r>
              <w:t xml:space="preserve">  driving – inches</w:t>
            </w:r>
          </w:p>
        </w:tc>
        <w:tc>
          <w:tcPr>
            <w:tcW w:w="1080" w:type="dxa"/>
          </w:tcPr>
          <w:p>
            <w:r>
              <w:t>15/16</w:t>
            </w:r>
          </w:p>
        </w:tc>
        <w:tc>
          <w:tcPr>
            <w:tcW w:w="990" w:type="dxa"/>
          </w:tcPr>
          <w:p>
            <w:r>
              <w:t>15/16</w:t>
            </w:r>
          </w:p>
        </w:tc>
        <w:tc>
          <w:tcPr>
            <w:tcW w:w="990" w:type="dxa"/>
          </w:tcPr>
          <w:p>
            <w:r>
              <w:t>15/160</w:t>
            </w:r>
          </w:p>
        </w:tc>
        <w:tc>
          <w:tcPr>
            <w:tcW w:w="990" w:type="dxa"/>
          </w:tcPr>
          <w:p>
            <w:r>
              <w:t>1-1/16</w:t>
            </w:r>
          </w:p>
        </w:tc>
        <w:tc>
          <w:tcPr>
            <w:tcW w:w="990" w:type="dxa"/>
          </w:tcPr>
          <w:p>
            <w:r>
              <w:t>1-1/16</w:t>
            </w:r>
          </w:p>
        </w:tc>
        <w:tc>
          <w:tcPr>
            <w:tcW w:w="900" w:type="dxa"/>
          </w:tcPr>
          <w:p/>
        </w:tc>
      </w:tr>
    </w:tbl>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34-29A-16, 34-29A-22,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61:08:05:17.04.  Factors of safety.</w:t>
      </w:r>
      <w:r>
        <w:t xml:space="preserve"> The working pressure shall be decreased by the inspector if the condition and safety of the boiler warrants it. The following factors of safety represent minimum values to be used.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lowest factor of safety permissible on existing installations is 4.5, except for horizontal-return-tubular boilers with continuous longitudinal lap seams more than 12 feet in length, for which the factor of safety is 8. When the latter type of boiler is removed from its existing setting, it shall not be reinstalled for pressures in excess of 15 psig.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34-29A-16, 34-29A-22,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61:08:05:18.  Maximum allowable working pressure for new cast iron boilers.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61, effective January 28, 1979; 8 SDR 87, 8 SDR 134, repealed July 1, 1982.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61:08:05:19.  Minimum safety factor for reinstalled boilers.</w:t>
      </w:r>
      <w:r>
        <w:t xml:space="preserve"> Reinstalled and secondhand boilers shall have a minimum safety factor of five when the longitudinal seams are of butt and double strap construction.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For purposes of this section, the term, reinstalled boiler, means a boiler removed from its original setting and re-erected at the same location or erected at a new location without change of ownership.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w:t>
      </w:r>
      <w:r>
        <w:rPr>
          <w:lang w:bidi="en-US"/>
        </w:rPr>
        <w:t>; 50 SDR 47, effective October 16,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61:08:05:20.  Safety valves required.</w:t>
      </w:r>
      <w:r>
        <w:t xml:space="preserve"> Each boiler having less than 500 square feet of water heating surface shall have the minimum of one safety valve. Those boilers with more than 500 square feet of heating surface or an electric boiler with power input of more than 500 kilowatts shall have a minimum of two safety valves.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61:08:05:21.  Placement of safety valves.</w:t>
      </w:r>
      <w:r>
        <w:t xml:space="preserve"> No stop valves shall be installed between a safety valve or relief valve and the boiler. On existing installations the safety or relief valve shall be mounted within three feet of the steam stop valve or an additional safety or relief valve shall be installed directly on the boiler.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61:08:05:22.  Safety and relief valve design.</w:t>
      </w:r>
      <w:r>
        <w:t xml:space="preserve"> Safety and relief valves </w:t>
      </w:r>
      <w:r>
        <w:rPr>
          <w:lang w:bidi="en-US"/>
        </w:rPr>
        <w:t>must</w:t>
      </w:r>
      <w:r>
        <w:t xml:space="preserve"> be designed and constructed in accordance with section I or IV of the ASME </w:t>
      </w:r>
      <w:r>
        <w:rPr>
          <w:lang w:bidi="en-US"/>
        </w:rPr>
        <w:t>Boiler and Pressure Vessel Code, July 1, 2021</w:t>
      </w:r>
      <w:r>
        <w:t>, as applicable</w:t>
      </w:r>
      <w:r>
        <w:rPr>
          <w:lang w:bidi="en-US"/>
        </w:rPr>
        <w:t>, or Part 4 of the National Board Inspection Code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61, effective January 28, 1979; 8 SDR 87, 8 SDR 134, effective July 1, 1982; 12 SDR 151, 12 SDR 155, effective July 1, 1986</w:t>
      </w:r>
      <w:r>
        <w:rPr>
          <w:lang w:bidi="en-US"/>
        </w:rPr>
        <w:t>; 50 SDR 47, effective October 16,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b w:val="1"/>
          <w:lang w:bidi="en-US"/>
        </w:rPr>
      </w:pPr>
      <w:r>
        <w:rPr>
          <w:lang w:bidi="en-US"/>
        </w:rPr>
        <w:tab/>
      </w:r>
      <w:r>
        <w:rPr>
          <w:b w:val="1"/>
          <w:lang w:bidi="en-US"/>
        </w:rPr>
        <w:t>References: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b w:val="1"/>
          <w:lang w:bidi="en-US"/>
        </w:rPr>
        <w:tab/>
      </w:r>
      <w:r>
        <w:rPr>
          <w:b w:val="1"/>
        </w:rPr>
        <w:t>ASME Boiler and Pressure Vessel Code</w:t>
      </w:r>
      <w:r>
        <w:t>, July 1, 2021</w:t>
      </w:r>
      <w:r>
        <w:rPr>
          <w:lang w:bidi="en-US"/>
        </w:rPr>
        <w:t>,</w:t>
      </w:r>
      <w:r>
        <w:t xml:space="preserve"> edition, section</w:t>
      </w:r>
      <w:r>
        <w:rPr>
          <w:lang w:bidi="en-US"/>
        </w:rPr>
        <w:t>s</w:t>
      </w:r>
      <w:r>
        <w:t xml:space="preserve"> I and IV</w:t>
      </w:r>
      <w:r>
        <w:rPr>
          <w:lang w:bidi="en-US"/>
        </w:rPr>
        <w:t>.</w:t>
      </w:r>
      <w:r>
        <w:t xml:space="preserve"> Copies may be obtained from the American Society of Mechanical Engineers, Two Park Avenue, New York, NY 10016. Section I, $508; section IV, $517</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rPr>
          <w:b w:val="1"/>
        </w:rPr>
        <w:t>National Board Inspection Code</w:t>
      </w:r>
      <w:r>
        <w:t>, July 1, 2021, edition. Copies may be obtained from the National Board of Boiler and Pressure Vessel Inspectors, 1055 Crupper Avenue, Columbus, OH 43229; $325 plus shipping and handling charges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61:08:05:23.  Safety valve repair.</w:t>
      </w:r>
      <w:r>
        <w:t xml:space="preserve"> Repairs or adjustments made to safety or safety relief valves shall be made by the manufacturer of the valve or an ASME approved testing facility equipped to repair the valves. On boilers requiring only a single safety or relief valve, the discharge setting shall not exceed the established maximum allowable working pressure of the boiler. On installations requiring more than one safety or relief valve, the range of safety or relief valve setting shall be in accordance with section I and IV, of the ASME code.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61:08:05:24.  Safety valve capacity.</w:t>
      </w:r>
      <w:r>
        <w:t xml:space="preserve"> Minimum safety valve capacity shall be in accordance with section I or IV of the ASME code, as applicable. For electric boilers the minimum safety valve capacity shall be obtained by allowing three and one-half pounds of steam per kilowatt input.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61, effective January 28, 1979;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34-29A-17,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61:08:05:25.  Blowoff valve and piping size.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5 SDR 61, effective January 28,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61:08:05:26.  Blowoff pipe and fitting size on boilers with a maximum of 100 square feet heating surface.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8 SDR 87, 8 SDR 134, effective July 1, 1982.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61:08:05:27.  Blowoff pipe size required on miniature boilers.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8 SDR 87, 8 SDR 134, effective July 1, 1982.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61:08:05:28.  Water inlet valve restrictions.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8 SDR 87, 8 SDR 134, effective July 1, 1982.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61:08:05:29.  Blowoff pipes and valves required.</w:t>
      </w:r>
      <w:r>
        <w:t xml:space="preserve"> Each boiler shall have a blowoff pipe and valve connected to the lowest water space practicable and fitted with blowoff valves in accordance with section I or IV of the ASME code, as applicable.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61, effective January 28, 1979;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34-29A-16, 34-29A-17,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61:08:05:30.  Relief valves required with pressure reducing valves.</w:t>
      </w:r>
      <w:r>
        <w:t xml:space="preserve"> When a pressure reducing valve is used, one or more relief or safety valve shall be provided on the low pressure side of the reducing valve in case the piping or equipment on the low pressure side does not meet the requirements for full initial pressure.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61:08:05:31.  Pressure gauges required on low pressure side of reducing valves.</w:t>
      </w:r>
      <w:r>
        <w:t xml:space="preserve"> A pressure gauge shall be installed on the low pressure side of the reducing valve. The pressure gauge shall be mounted on a siphon tube (pigtail) no less than one-fourth inch in diameter.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61:08:05:32.  Automatic limiting devices required on steam and hot water heating boilers.</w:t>
      </w:r>
      <w:r>
        <w:t xml:space="preserve"> Steam and hot water heating boilers shall be provided with automatic limiting devices for shutting down the burner or burners to prevent boiler steam pressure or boiler water temperature from exceeding the maximum allowable working pressure or temperature.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61, effective January 28, 1979;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34-29A-17,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61:08:05:33.  Individual control valves and drain valves required on low pressure steam boilers.</w:t>
      </w:r>
      <w:r>
        <w:t xml:space="preserve"> Low pressure steam and hot water boilers shall be provided with means of introducing feed or makeup water from a water supply through an individual control valve connected to the boiler piping system. A drain valve shall also be provided and connected with the lowest water space for the purpose of draining or flushing the boiler.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61:08:06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INSPECTIONS AND REPORTS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61:08:06:01</w:t>
        <w:tab/>
        <w:tab/>
        <w:tab/>
        <w:tab/>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61:08:06:02</w:t>
        <w:tab/>
        <w:tab/>
        <w:tab/>
        <w:tab/>
        <w:tab/>
        <w:tab/>
        <w:t>Suspension of certificate if inspection is refused.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61:08:06:03</w:t>
        <w:tab/>
        <w:tab/>
        <w:tab/>
        <w:tab/>
        <w:tab/>
        <w:tab/>
        <w:t>Special inspector reports.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61:08:06:04 to 61:08:06:06.01</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61:08:06:07</w:t>
        <w:tab/>
        <w:tab/>
        <w:tab/>
        <w:tab/>
        <w:tab/>
        <w:tab/>
        <w:t>New installation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61:08:06:08</w:t>
        <w:tab/>
        <w:tab/>
        <w:tab/>
        <w:tab/>
        <w:tab/>
        <w:tab/>
        <w:t>State serial number.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61:08:06:09</w:t>
        <w:tab/>
        <w:tab/>
        <w:tab/>
        <w:tab/>
        <w:tab/>
        <w:tab/>
        <w:t>Inspection preparation by owner.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61:08:06:01.  Inspection fees.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5 SDR 61, effective January 28, 1979.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61:08:06:02.  Suspension of certificate if inspection is refused.</w:t>
      </w:r>
      <w:r>
        <w:t xml:space="preserve"> If the owner or user of a boiler required to be inspected refuses to allow an inspection to be made, the certificate of inspection shall be suspended by the inspector until the owner or user complies with the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34-29A-43.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61:08:06:03.  Special inspector reports.</w:t>
      </w:r>
      <w:r>
        <w:t xml:space="preserve"> Each special inspector shall notify the State Fire Marshal's Office within </w:t>
      </w:r>
      <w:r>
        <w:rPr>
          <w:lang w:bidi="en-US"/>
        </w:rPr>
        <w:t>thirty</w:t>
      </w:r>
      <w:r>
        <w:t xml:space="preserve"> days of </w:t>
      </w:r>
      <w:r>
        <w:rPr>
          <w:lang w:bidi="en-US"/>
        </w:rPr>
        <w:t>when a boiler is</w:t>
      </w:r>
      <w:r>
        <w:t xml:space="preserve"> insured, canceled, not renewed, or suspended because of unsafe conditions. If, upon inspection, a special inspector finds a boiler or pressure vessel </w:t>
      </w:r>
      <w:r>
        <w:rPr>
          <w:lang w:bidi="en-US"/>
        </w:rPr>
        <w:t>is</w:t>
      </w:r>
      <w:r>
        <w:t xml:space="preserve"> unsafe for further operation, the inspector </w:t>
      </w:r>
      <w:r>
        <w:rPr>
          <w:lang w:bidi="en-US"/>
        </w:rPr>
        <w:t>must</w:t>
      </w:r>
      <w:r>
        <w:t xml:space="preserve"> notify the owner or user within one hour stating what repairs or other corrective measures are required. </w:t>
      </w:r>
      <w:r>
        <w:rPr>
          <w:lang w:bidi="en-US"/>
        </w:rPr>
        <w:t>If the owner or user does not agree to make the repairs or adopt other corrective measures, the special inspector must notify the chief inspector</w:t>
      </w:r>
      <w:r>
        <w:t xml:space="preserve">. Until the corrections have been made, no further operation of the boiler is permitted. If an operation certificate for the boiler is then in force, it </w:t>
      </w:r>
      <w:r>
        <w:rPr>
          <w:lang w:bidi="en-US"/>
        </w:rPr>
        <w:t>must</w:t>
      </w:r>
      <w:r>
        <w:t xml:space="preserve"> be suspended. A special inspector shall file a complete report of each boiler inspection with the State Fire Marshal's Office. The special inspector shall list the </w:t>
      </w:r>
      <w:r>
        <w:rPr>
          <w:lang w:bidi="en-US"/>
        </w:rPr>
        <w:t>National Board of Boiler and Pressure Vessel Inspectors</w:t>
      </w:r>
      <w:r>
        <w:t xml:space="preserve"> number, if available, and the state number on each boiler inspection report.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61, effective January 28, 1979; 8 SDR 87, 8 SDR 134, effective July 1, 1982; 12 SDR 151, 12 SDR 155, effective July 1, 1986; 30 SDR 48, effective October 16, 2003</w:t>
      </w:r>
      <w:r>
        <w:rPr>
          <w:lang w:bidi="en-US"/>
        </w:rPr>
        <w:t>; 50 SDR 47, effective October 16,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61:08:06:04.  Inspection of insured boilers.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61, effective January 28, 1979; repealed, 8 SDR 87, 8 SDR 134, effective July 1, 1982.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61:08:06:05.  Special inspector requirements.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61, effective January 28, 1979; repealed, 8 SDR 87, 8 SDR 134, effective July 1, 1982.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61:08:06:06.  Extension of certificate inspection date.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61, effective January 28, 1979; repealed, 8 SDR 87, 8 SDR 134, effective July 1, 1982.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61:08:06:06.01.  Extension of internal inspection at the discretion of the inspector -- Posting of certificate.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5 SDR 61, effective January 28, 1979; repealed, 8 SDR 87, 8 SDR 134, effective July 1, 1982.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61:08:06:07.  New installation requirements.</w:t>
      </w:r>
      <w:r>
        <w:t xml:space="preserve"> Any new boiler to be installed in the state of South Dakota shall be reported by the installer to the State Fire Marshal's Office except any boiler exempted by SDCL 34-29A-14. Any new boiler shall meet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Each new high and low pressure steel boiler to be installed in South Dakota shall be stamped in accordance with </w:t>
      </w:r>
      <w:r>
        <w:rPr>
          <w:lang w:bidi="en-US"/>
        </w:rPr>
        <w:t xml:space="preserve">sections I and IV of </w:t>
      </w:r>
      <w:r>
        <w:t xml:space="preserve">the ASME </w:t>
      </w:r>
      <w:r>
        <w:rPr>
          <w:lang w:bidi="en-US"/>
        </w:rPr>
        <w:t>Boiler and Pressure Vessel Code, July 1, 2021</w:t>
      </w:r>
      <w:r>
        <w:t xml:space="preserve">, as applicable, and registered with the </w:t>
      </w:r>
      <w:r>
        <w:rPr>
          <w:lang w:bidi="en-US"/>
        </w:rPr>
        <w:t>National Board of Boiler and Pressure Vessel Inspectors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Each cast iron boiler shall be constructed in accordance with section IV of the ASME </w:t>
      </w:r>
      <w:r>
        <w:rPr>
          <w:lang w:bidi="en-US"/>
        </w:rPr>
        <w:t>Boiler and Pressure Vessel Code, July 1,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Each boiler shall have an ASME-stamped pressure or relief valve;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stamping may not be concealed by insulation or paint. It shall be exposed at all times unless a record of the location of the stamping is kept with the operation certificate;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(5)  Each hot water supply boiler operating with a BTU input of </w:t>
      </w:r>
      <w:r>
        <w:rPr>
          <w:lang w:bidi="en-US"/>
        </w:rPr>
        <w:t>two hundred thousand</w:t>
      </w:r>
      <w:r>
        <w:t xml:space="preserve"> or more shall be equipped with temperature and pressure relief valves bearing appropriate American Gas Association ratings or with electric high limit actuated controls of the emersion type located at the highest practicable section of the hot water supply boiler. The electric controls may be accepted when wired in series with the combustion control and the boiler is equipped with the right size ASME relief valve.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61, effective January 28, 1979; 8 SDR 87, 8 SDR 134, effective July 1, 1982; 12 SDR 151, 12 SDR 155, effective July 1, 1986; 30 SDR 48, effective October 16, 2003</w:t>
      </w:r>
      <w:r>
        <w:rPr>
          <w:lang w:bidi="en-US"/>
        </w:rPr>
        <w:t>; 50 SDR 47, effective October 16,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34-29A-23.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lang w:bidi="en-US"/>
        </w:rPr>
        <w:tab/>
      </w:r>
      <w:r>
        <w:rPr>
          <w:b w:val="1"/>
        </w:rPr>
        <w:t>Reference: ASME Boiler and Pressure Vessel Code</w:t>
      </w:r>
      <w:r>
        <w:t>, July 1, 2021, edition, sections I and IV</w:t>
      </w:r>
      <w:r>
        <w:rPr>
          <w:lang w:bidi="en-US"/>
        </w:rPr>
        <w:t>.</w:t>
      </w:r>
      <w:r>
        <w:t xml:space="preserve"> Copies may be obtained from the American Society of Mechanical Engineers, Two Park Avenue, New York, NY 10016. Section I, $508; section IV, $517</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61:08:06:08.  State serial number.</w:t>
      </w:r>
      <w:r>
        <w:t xml:space="preserve"> Upon completion of the installation, an </w:t>
      </w:r>
      <w:r>
        <w:rPr>
          <w:lang w:bidi="en-US"/>
        </w:rPr>
        <w:t xml:space="preserve">inspector shall perform an </w:t>
      </w:r>
      <w:r>
        <w:t xml:space="preserve">internal inspection of each boiler. At the time of the internal </w:t>
      </w:r>
      <w:r>
        <w:rPr>
          <w:lang w:bidi="en-US"/>
        </w:rPr>
        <w:t xml:space="preserve">inspection </w:t>
      </w:r>
      <w:r>
        <w:t>or certificate inspection</w:t>
      </w:r>
      <w:r>
        <w:rPr>
          <w:lang w:bidi="en-US"/>
        </w:rPr>
        <w:t>, the inspector shall stamp</w:t>
      </w:r>
      <w:r>
        <w:t xml:space="preserve"> each boiler with a serial number of the state of South Dakota. The serial number consist</w:t>
      </w:r>
      <w:r>
        <w:rPr>
          <w:lang w:bidi="en-US"/>
        </w:rPr>
        <w:t>s</w:t>
      </w:r>
      <w:r>
        <w:t xml:space="preserve"> of the letters SD followed by numbers as assigned. The State Fire Marshal's Office shall assign a block of numbers to each insurance company supplying boiler insurance and operating in th</w:t>
      </w:r>
      <w:r>
        <w:rPr>
          <w:lang w:bidi="en-US"/>
        </w:rPr>
        <w:t>is</w:t>
      </w:r>
      <w:r>
        <w:t xml:space="preserve">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lang w:bidi="en-US"/>
        </w:rPr>
        <w:t>Each steel or cast iron boiler must have the state serial number permanently attached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The </w:t>
      </w:r>
      <w:r>
        <w:rPr>
          <w:lang w:bidi="en-US"/>
        </w:rPr>
        <w:t>American Society of Mechanical Engineers</w:t>
      </w:r>
      <w:r>
        <w:t xml:space="preserve"> number or South Dakota number of a condemned boiler </w:t>
      </w:r>
      <w:r>
        <w:rPr>
          <w:lang w:bidi="en-US"/>
        </w:rPr>
        <w:t>must</w:t>
      </w:r>
      <w:r>
        <w:t xml:space="preserve"> be crossed out as follows:   XXXXXX.</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rStyle w:val="C9"/>
          <w:lang w:bidi="en-US"/>
        </w:rPr>
        <w:tab/>
      </w:r>
      <w:r>
        <w:rPr>
          <w:rStyle w:val="C9"/>
        </w:rPr>
        <w:t>For purposes of this section, the term, condemned boiler, means a boiler or pressure vessel that has been inspected</w:t>
      </w:r>
      <w:r>
        <w:t xml:space="preserve"> and declared unsafe or disqualified according to legal requirements by an inspector qualified to take action who has applied a stamp or mark designating its rejection and declared unsafe or disqualified according to legal requirements by an inspector qualified to take action who has applied a stamp or mark designating its rejection</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 30 SDR 48, effective October 16, 2003</w:t>
      </w:r>
      <w:r>
        <w:rPr>
          <w:lang w:bidi="en-US"/>
        </w:rPr>
        <w:t>; 50 SDR 47, effective October 16,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61:08:06:09.  Inspection preparation by owner.</w:t>
      </w:r>
      <w:r>
        <w:t xml:space="preserve"> All boilers other than those exempted by SDCL 34-29A-14 are subject to regular inspection. When notified by an inspector, the owner or user shall prepare the boiler for inspection or hydrostatic tests. Not less than seven days after the notification date the owner or user shall prepare each boiler for internal inspection and shall prepare for and apply the hydrostatic test, whenever necessary, on the date specified by the inspector. The preparation shall be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Water shall be drawn off and the boiler thoroughly washed;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All manholes, handholes, plates, washout plugs, and plugs in water column connections shall be removed;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At the discretion of the inspector, the furnace and combustion chambers shall be thoroughly cooled and cleaned and the steam gauge and safety valves removed for testing;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If a boiler has not been properly prepared for internal inspection or the owner or user fails to comply with the requirements for hydrostatic tests as set forth in this section, the inspector shall decline to make the inspection or test. The operation certificate shall be withheld until the owner or user complies with the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34-29A-33, 34-29A-34.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61:08:07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REPAIRS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61:08:07:01</w:t>
        <w:tab/>
        <w:tab/>
        <w:t>Repair standards.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61:08:07:02</w:t>
        <w:tab/>
        <w:tab/>
        <w:t>Repair notification.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61:08:07:01.  Repair standards.</w:t>
      </w:r>
      <w:r>
        <w:t xml:space="preserve"> Any repair made in accordance with this chapter </w:t>
      </w:r>
      <w:r>
        <w:rPr>
          <w:lang w:bidi="en-US"/>
        </w:rPr>
        <w:t>must</w:t>
      </w:r>
      <w:r>
        <w:t xml:space="preserve"> be </w:t>
      </w:r>
      <w:r>
        <w:rPr>
          <w:lang w:bidi="en-US"/>
        </w:rPr>
        <w:t>completed in accordance with the National Board Inspection Code, Part 3, July 1, 2021</w:t>
      </w:r>
      <w:r>
        <w:t xml:space="preserve">. The quality of repair materials </w:t>
      </w:r>
      <w:r>
        <w:rPr>
          <w:lang w:bidi="en-US"/>
        </w:rPr>
        <w:t>must</w:t>
      </w:r>
      <w:r>
        <w:t xml:space="preserve"> conform to the requirements of the </w:t>
      </w:r>
      <w:r>
        <w:rPr>
          <w:lang w:bidi="en-US"/>
        </w:rPr>
        <w:t>National Board Inspection Code, July 1, 2021</w:t>
      </w:r>
      <w:r>
        <w:t xml:space="preserve">. Repairmen shall supply the South Dakota State Fire Marshal's Office with the general requirements for the repair and alteration of each boiler as outlined by R-300 of the </w:t>
      </w:r>
      <w:r>
        <w:rPr>
          <w:lang w:bidi="en-US"/>
        </w:rPr>
        <w:t>National Board Inspection Code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61, effective January 28, 1979; 8 SDR 87, 8 SDR 134, effective July 1, 1982; 12 SDR 151, 12 SDR 155, effective July 1, 1986; 30 SDR 48, effective October 16, 2003</w:t>
      </w:r>
      <w:r>
        <w:rPr>
          <w:lang w:bidi="en-US"/>
        </w:rPr>
        <w:t>; 50 SDR 47, effective October 16,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lang w:bidi="en-US"/>
        </w:rPr>
        <w:tab/>
      </w:r>
      <w:r>
        <w:rPr>
          <w:b w:val="1"/>
        </w:rPr>
        <w:t xml:space="preserve">Reference: National Board Inspection Code, </w:t>
      </w:r>
      <w:r>
        <w:t>July 1, 2021, edition. Copies may be obtained from the National Board of Boiler and Pressure Vessel Inspectors, 1055 Crupper Avenue, Columbus, OH 43229; $325 plus shipping and handling charges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61:08:07:02.  Repair notification.</w:t>
      </w:r>
      <w:r>
        <w:t xml:space="preserve"> No major repair or alteration by welding in accordance with this chapter may be made without notifying an authorized inspector. If a boiler requires major repair, the operation certificate shall be suspended until notice is received by the State Fire Marshal's Office and the boiler repair is approved by an authorized inspector. The inspector shall require, as necessary, an inspection of the boiler before granting approval. If a hydrostatic test is necessary, the test shall be applied after the repair or alteration has been completed.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5 SDR 61, effective January 28, 1979; 8 SDR 87, 8 SDR 134, effective July 1, 1982; 12 SDR 151, 12 SDR 155, effective July 1, 1986; 30 SDR 48, effective October 16,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61:08:08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BOILER PLACEMENT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61:08:08:01</w:t>
        <w:tab/>
        <w:tab/>
        <w:t>Boilers with manholes.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61:08:08:02</w:t>
        <w:tab/>
        <w:tab/>
        <w:t>Boilers without manholes.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61:08:08:03</w:t>
        <w:tab/>
        <w:tab/>
        <w:t>New boiler installation.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61:08:08:04</w:t>
        <w:tab/>
        <w:tab/>
        <w:t>Boiler room exits.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61:08:08:01.  Boilers with manholes.</w:t>
      </w:r>
      <w:r>
        <w:t xml:space="preserve"> New boilers equipped with manholes shall have  a minimum of five feet clearance from the top of the boiler to the boiler room ceiling. Replacement boilers located in the same boiler room shall comply as closely as possible.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61:08:08:02.  Boilers without manholes.</w:t>
      </w:r>
      <w:r>
        <w:t xml:space="preserve"> New boilers without manholes shall have a minimum of three feet clearance from the top of the boiler to the boiler room ceiling. Replacement boilers located in the same boiler room shall comply as closely as possible.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61:08:08:03.  New boiler installation.</w:t>
      </w:r>
      <w:r>
        <w:t xml:space="preserve"> All new boilers shall be installed to allow for removal of tubes without removing walls or other structures. The front or rear of a boiler larger than 200,000 BTU output shall not be located any closer than three feet to a wall, structure, or other boiler.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61:08:08:04.  Boiler room exits.</w:t>
      </w:r>
      <w:r>
        <w:t xml:space="preserve"> All boiler rooms that have an area of over 500 square feet and a boiler output of over 400,000 BTU shall have two doors or exits.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8 SDR 87, 8 SDR 134, effective July 1, 1982;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61:08:09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HISTORIC POWER BOILERS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61:08:09:02</w:t>
        <w:tab/>
        <w:tab/>
        <w:t>Schedule of inspections.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61:08:09:03</w:t>
        <w:tab/>
        <w:tab/>
        <w:t>Inspection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61:08:09:04</w:t>
        <w:tab/>
        <w:tab/>
        <w:t>Appeal from decision by inspector.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61:08:09:05</w:t>
        <w:tab/>
        <w:tab/>
        <w:t>Internal inspection of boilers.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61:08:09:06</w:t>
        <w:tab/>
        <w:tab/>
        <w:t>Preparation of boiler for internal inspection.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61:08:09:07</w:t>
        <w:tab/>
        <w:tab/>
        <w:t>Internal inspection -- Openings.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61:08:09:08</w:t>
        <w:tab/>
        <w:tab/>
        <w:t>Internal inspection -- Evidence of overheating.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61:08:09:09</w:t>
        <w:tab/>
        <w:tab/>
        <w:t>Internal inspection -- Condition of flues.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61:08:09:10</w:t>
        <w:tab/>
        <w:tab/>
        <w:t>Internal inspection -- Checking for cracks.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61:08:09:11</w:t>
        <w:tab/>
        <w:tab/>
        <w:t>Internal inspection -- Extent of corrosion.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61:08:09:12</w:t>
        <w:tab/>
        <w:tab/>
        <w:t>Internal inspection -- Test of staybolts.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61:08:09:13</w:t>
        <w:tab/>
        <w:tab/>
        <w:t>Maximum allowable working pressure.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61:08:09:14</w:t>
        <w:tab/>
        <w:tab/>
        <w:t>Requirements for hydrostatic pretest.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61:08:09:15</w:t>
        <w:tab/>
        <w:tab/>
        <w:t>Hydrostatic pretest -- Pipe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61:08:09:16</w:t>
        <w:tab/>
        <w:tab/>
        <w:t>Hydrostatic pretest -- Steam gauge connections.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61:08:09:17</w:t>
        <w:tab/>
        <w:tab/>
        <w:t>Hydrostatic pretest -- Steam gauge capacity.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61:08:09:18</w:t>
        <w:tab/>
        <w:tab/>
        <w:t>Hydrostatic pretest -- Safety valve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61:08:09:19</w:t>
        <w:tab/>
        <w:tab/>
        <w:t>Hydrostatic pretest -- Steam outlet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61:08:09:20</w:t>
        <w:tab/>
        <w:tab/>
        <w:t>Hydrostatic pretest -- Blowoff valve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61:08:09:21</w:t>
        <w:tab/>
        <w:tab/>
        <w:t>Hydrostatic pretest -- Feed water pipe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61:08:09:22</w:t>
        <w:tab/>
        <w:tab/>
        <w:t>Hydrostatic pretest -- Feed water supply.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61:08:09:23</w:t>
        <w:tab/>
        <w:tab/>
        <w:t>Hydrostatic pretest -- Water level indicator.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61:08:09:24</w:t>
        <w:tab/>
        <w:tab/>
        <w:t>Requirements to perform hydrostatic 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61:08:09:25</w:t>
        <w:tab/>
        <w:tab/>
        <w:t>Required hydrostatic test pressure.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61:08:09:26</w:t>
        <w:tab/>
        <w:tab/>
        <w:t>Hydrostatic test -- Required water temperature.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61:08:09:27</w:t>
        <w:tab/>
        <w:tab/>
        <w:t>Hydrostatic test -- Safety valve and steam gauge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61:08:09:28</w:t>
        <w:tab/>
        <w:tab/>
        <w:t>Duration of hydrostatic test.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61:08:09:29</w:t>
        <w:tab/>
        <w:tab/>
        <w:t>Ultrasonic examination for thickness determination.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61:08:09:30</w:t>
        <w:tab/>
        <w:tab/>
        <w:t>Internal inspection report.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61:08:09:31</w:t>
        <w:tab/>
        <w:tab/>
        <w:t>External inspections and tests.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61:08:09:32</w:t>
        <w:tab/>
        <w:tab/>
        <w:t>Preparation of boiler for external inspection.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61:08:09:33</w:t>
        <w:tab/>
        <w:tab/>
        <w:t xml:space="preserve">External inspection -- Cleanliness and ASME </w:t>
      </w:r>
      <w:r>
        <w:rPr>
          <w:lang w:bidi="en-US"/>
        </w:rPr>
        <w:t xml:space="preserve">code </w:t>
      </w:r>
      <w:r>
        <w:t>compliance.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61:08:09:34</w:t>
        <w:tab/>
        <w:tab/>
        <w:t>External inspection -- Evidence of leakage.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61:08:09:35</w:t>
        <w:tab/>
        <w:tab/>
        <w:t>External inspection -- Water glass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61:08:09:36</w:t>
        <w:tab/>
        <w:tab/>
        <w:t>External inspection -- Safety valve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61:08:09:37</w:t>
        <w:tab/>
        <w:tab/>
        <w:t>External inspection -- Blowoff piping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61:08:09:38</w:t>
        <w:tab/>
        <w:tab/>
        <w:t>External inspection report.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61:08:09:39</w:t>
        <w:tab/>
        <w:tab/>
        <w:t>Repairs to historic power boilers.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61:08:09:40</w:t>
        <w:tab/>
        <w:tab/>
        <w:t>Minor repairs.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61:08:09:41</w:t>
        <w:tab/>
        <w:tab/>
        <w:t>Major repairs.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61:08:09:42</w:t>
        <w:tab/>
        <w:tab/>
        <w:t>Tests following major repairs.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61:08:09:43</w:t>
        <w:tab/>
        <w:tab/>
        <w:t>Repair methods.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61:08:09:44</w:t>
        <w:tab/>
        <w:tab/>
        <w:t>Repair of defects.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61:08:09:45</w:t>
        <w:tab/>
        <w:tab/>
        <w:t>Repair of cracks.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61:08:09:46</w:t>
        <w:tab/>
        <w:tab/>
        <w:t>Repair of minor cracks and imperfections.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61:08:09:47</w:t>
        <w:tab/>
        <w:tab/>
        <w:t>Repair of cracks radiating from holes.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61:08:09:48</w:t>
        <w:tab/>
        <w:tab/>
        <w:t>Repair of welded butt joints.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61:08:09:49</w:t>
        <w:tab/>
        <w:tab/>
        <w:t>Repair of wasted surfaces.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61:08:09:50</w:t>
        <w:tab/>
        <w:tab/>
        <w:t>Welding on butt straps.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61:08:09:51</w:t>
        <w:tab/>
        <w:tab/>
        <w:t>Staybolt replacement.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61:08:09:52</w:t>
        <w:tab/>
        <w:tab/>
        <w:t>Inspection of welds.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61:08:09:53</w:t>
        <w:tab/>
        <w:tab/>
        <w:t>Approval of major repairs and report.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61:08:09:54</w:t>
        <w:tab/>
        <w:tab/>
        <w:t>Requirements for construction of new boilers.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61:08:09:55</w:t>
        <w:tab/>
        <w:tab/>
        <w:t>Qualifications of inspectors.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Appendix A</w:t>
        <w:tab/>
        <w:t>Guide to Riveted Joint Efficiencies.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61:08:09:01.  Definitions.</w:t>
      </w:r>
      <w:r>
        <w:t xml:space="preserve"> Words defined in SDCL 34-29A-1 have the same meaning when used in this chapter. In addition, terms used in this chapter mean: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"ASME," American Society of Mechanical Engineers;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"Hydrostatic test," a test performed to detect leaks, as prescribed in §§ 61:08:09:25 to 61:08:09:28,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"Inspector," a person qualified to inspect historic boilers pursuant to § 61:08:09:55;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"MAWP," the maximum allowable working pressure of a boiler calculated by the formula in § 61:08:09:13;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"National Board," National Board of Boiler and Pressure Vessel Inspectors;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"psi," pounds per square inch;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"Repairs," the work necessary to restore a historic power boiler to or maintain the boiler in a safe operating condition provided there is no basic change in the original design;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"Schedule 80," pipe thickness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"Ultrasonic examination," a method of examination using ultrasound which provides indications of surface and subsurface discontinuities in the metal.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61:08:09:02.  Schedule of inspections.</w:t>
      </w:r>
      <w:r>
        <w:t xml:space="preserve"> An inspector shall conduct an initial inspection of each historic boiler during the first year following March 10, 1997. The </w:t>
      </w:r>
      <w:r>
        <w:rPr>
          <w:lang w:bidi="en-US"/>
        </w:rPr>
        <w:t xml:space="preserve">inspector's </w:t>
      </w:r>
      <w:r>
        <w:t xml:space="preserve">initial inspection shall include an ultrasonic examination conducted pursuant to Article 4, </w:t>
      </w:r>
      <w:r>
        <w:rPr>
          <w:lang w:bidi="en-US"/>
        </w:rPr>
        <w:t>s</w:t>
      </w:r>
      <w:r>
        <w:t xml:space="preserve">ection V, ASME Boiler </w:t>
      </w:r>
      <w:r>
        <w:rPr>
          <w:lang w:bidi="en-US"/>
        </w:rPr>
        <w:t>and</w:t>
      </w:r>
      <w:r>
        <w:t xml:space="preserve"> Pressure Vessel Code, </w:t>
      </w:r>
      <w:r>
        <w:rPr>
          <w:lang w:bidi="en-US"/>
        </w:rPr>
        <w:t xml:space="preserve">July 1, 2021; </w:t>
      </w:r>
      <w:r>
        <w:t>an internal inspection conducted pursuant to § 61:08:09:05</w:t>
      </w:r>
      <w:r>
        <w:rPr>
          <w:lang w:bidi="en-US"/>
        </w:rPr>
        <w:t>;</w:t>
      </w:r>
      <w:r>
        <w:t xml:space="preserve"> and an external inspection pursuant to § 61:08:09:31.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During the second year following March 10, 1997, an inspector shall conduct a hydrostatic test pursuant to § 61:08:09:24.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During the third year following March 10, 1997, and every sixth year thereafter, an inspector shall conduct a hydrostatic test or an external inspection.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During the sixth year following March 10, 1997, and every sixth year thereafter, an inspector shall conduct an ultrasonic examination or an internal inspection.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Additional tests may be performed at any time an inspector considers it necessary for continued safe operation of the boiler.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 30 SDR 48, effective October 16, 2003</w:t>
      </w:r>
      <w:r>
        <w:rPr>
          <w:lang w:bidi="en-US"/>
        </w:rPr>
        <w:t>; 50 SDR 47, effective October 16,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w:t>
      </w:r>
      <w:r>
        <w:rPr>
          <w:b w:val="1"/>
        </w:rPr>
        <w:t>ASME Boiler &amp; Pressure Vessel Code</w:t>
      </w:r>
      <w:r>
        <w:rPr>
          <w:b w:val="1"/>
          <w:lang w:bidi="en-US"/>
        </w:rPr>
        <w:t xml:space="preserve">, </w:t>
      </w:r>
      <w:r>
        <w:rPr>
          <w:lang w:bidi="en-US"/>
        </w:rPr>
        <w:t>July 1, 2021, edition, section V</w:t>
      </w:r>
      <w:r>
        <w:t xml:space="preserve">. Copies may be obtained from the American Society of Mechanical Engineers, </w:t>
      </w:r>
      <w:r>
        <w:rPr>
          <w:lang w:bidi="en-US"/>
        </w:rPr>
        <w:t>Two Park Avenue, New York, NY 10016</w:t>
      </w:r>
      <w:r>
        <w:t xml:space="preserve">. </w:t>
      </w:r>
      <w:r>
        <w:rPr>
          <w:lang w:bidi="en-US"/>
        </w:rPr>
        <w:t>Section V, $583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61:08:09:03.  Inspection fees.</w:t>
      </w:r>
      <w:r>
        <w:t xml:space="preserve"> The owner or user of a boiler required by SDCL 34-29A-14.1 to be inspected shall pay directly to the state of South Dakota through the Office of the Fire Marshal, upon completion of the inspection, fees in accordance with the following schedule:</w:t>
      </w:r>
    </w:p>
    <w:p>
      <w:pPr>
        <w:tabs>
          <w:tab w:val="left" w:pos="720" w:leader="none"/>
          <w:tab w:val="left" w:pos="7200" w:leader="dot"/>
          <w:tab w:val="right" w:pos="11952" w:leader="dot"/>
        </w:tabs>
      </w:pPr>
    </w:p>
    <w:tbl>
      <w:tblPr>
        <w:tblStyle w:val="T2"/>
        <w:tblW w:w="0" w:type="auto"/>
        <w:tblInd w:w="738" w:type="dxa"/>
        <w:tblLook w:val="01E0"/>
      </w:tblPr>
      <w:tblGrid/>
      <w:tr>
        <w:tc>
          <w:tcPr>
            <w:tcW w:w="5490" w:type="dxa"/>
          </w:tcPr>
          <w:p>
            <w:r>
              <w:t xml:space="preserve">(1) Initial inspection </w:t>
            </w:r>
          </w:p>
        </w:tc>
        <w:tc>
          <w:tcPr>
            <w:tcW w:w="2790" w:type="dxa"/>
          </w:tcPr>
          <w:p>
            <w:pPr>
              <w:jc w:val="center"/>
            </w:pPr>
            <w:r>
              <w:t>$100 and travel</w:t>
            </w:r>
          </w:p>
        </w:tc>
      </w:tr>
      <w:tr>
        <w:tc>
          <w:tcPr>
            <w:tcW w:w="5490" w:type="dxa"/>
          </w:tcPr>
          <w:p>
            <w:r>
              <w:t xml:space="preserve">(2) Hydrostatic test </w:t>
            </w:r>
          </w:p>
        </w:tc>
        <w:tc>
          <w:tcPr>
            <w:tcW w:w="2790" w:type="dxa"/>
          </w:tcPr>
          <w:p>
            <w:pPr>
              <w:jc w:val="center"/>
            </w:pPr>
            <w:r>
              <w:t xml:space="preserve">$  45 and travel</w:t>
            </w:r>
          </w:p>
        </w:tc>
      </w:tr>
      <w:tr>
        <w:tc>
          <w:tcPr>
            <w:tcW w:w="5490" w:type="dxa"/>
          </w:tcPr>
          <w:p>
            <w:r>
              <w:t xml:space="preserve">(3) Ultrasonic examination </w:t>
            </w:r>
          </w:p>
        </w:tc>
        <w:tc>
          <w:tcPr>
            <w:tcW w:w="2790" w:type="dxa"/>
          </w:tcPr>
          <w:p>
            <w:pPr>
              <w:jc w:val="center"/>
            </w:pPr>
            <w:r>
              <w:t xml:space="preserve">$  75 and travel</w:t>
            </w:r>
          </w:p>
        </w:tc>
      </w:tr>
      <w:tr>
        <w:tc>
          <w:tcPr>
            <w:tcW w:w="5490" w:type="dxa"/>
          </w:tcPr>
          <w:p>
            <w:r>
              <w:t xml:space="preserve">(4) Visual internal and external inspections </w:t>
            </w:r>
          </w:p>
        </w:tc>
        <w:tc>
          <w:tcPr>
            <w:tcW w:w="2790" w:type="dxa"/>
          </w:tcPr>
          <w:p>
            <w:pPr>
              <w:jc w:val="center"/>
            </w:pPr>
            <w:r>
              <w:t xml:space="preserve">$  45 and travel</w:t>
            </w:r>
          </w:p>
        </w:tc>
      </w:tr>
    </w:tbl>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Travel is paid at the applicable state rate for the time period during which the inspection occurs. Travel includes transportation, meals, and lodging.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fee for any other inspections is a minimum of $90 for one-half day of four hours and $150 for one full day up to eight hours, plus travel.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61:08:09:04.  Appeal from decision by inspector.</w:t>
      </w:r>
      <w:r>
        <w:t xml:space="preserve"> An appeal may be taken to the Office of the Fire Marshal by any person affected by the decision of an inspector. An appeal filed pursuant to this section is a contested case pursuant to SDCL 1-26. The fire marshal's decision is final.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61:08:09:05.  Internal inspection of boilers.</w:t>
      </w:r>
      <w:r>
        <w:t xml:space="preserve"> An inspector shall conduct all internal inspections of boilers as set forth in §§ 61:08:09:07 to 61:08:09:29,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61:08:09:06.  Preparation of boiler for internal inspection.</w:t>
      </w:r>
      <w:r>
        <w:t xml:space="preserve"> The owner or user shall prepare a boiler for internal inspection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Removing all handhold plates, washout plugs, and inspection plugs;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Thoroughly washing the water side of the boiler;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Cleaning the fire side of boiler parts, including the flues, of all loose soot and ashes;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Removing excessive scale or other deposits by chemical or mechanical means.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a boiler has not been prepared in accordance with this section, the inspector may refuse to conduct the inspection.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61:08:09:07.  Internal inspection -- Openings.</w:t>
      </w:r>
      <w:r>
        <w:t xml:space="preserve"> The inspector shall examine all openings into a boiler for evidence of defects. If possible, the openings for water glass connections, safety valves, steam gauges, blowoff valves, and fusible soft plugs must be inspected during each internal inspection.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61:08:09:08.  Internal inspection -- Evidence of overheating.</w:t>
      </w:r>
      <w:r>
        <w:t xml:space="preserve"> The inspector shall determine whether or not any part of the boiler or the boiler tubes exposed to the fire have been deformed by bulging or blistering. If a bulge or blister is of sufficient size to seriously weaken the tube or plate, especially when there is evidence of leakage, the damaged area must be repaired before the boiler is fired again. If the bulged area is not extensive, the bulge may be repaired by installing a staybolt in the center of the bulged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61:08:09:09.  Internal inspection -- Condition of flues.</w:t>
      </w:r>
      <w:r>
        <w:t xml:space="preserve"> The inspector shall examine flues for cleanliness on the fire side and for scale buildup on the water side, and excessive buildups must be removed before the boiler is fired again. If flues have been rerolled or replaced, the inspector shall check the workmanship and ensure that the flues have been beaded over on the firebox end.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61:08:09:10.  Internal inspection -- Checking for cracks.</w:t>
      </w:r>
      <w:r>
        <w:t xml:space="preserve"> The inspector shall examine areas where cracks are most likely to occur. If there is evidence of leakage or other defects in any of these areas, the inspector shall examine the spot further.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61:08:09:11.  Internal inspection -- Extent of corrosion.</w:t>
      </w:r>
      <w:r>
        <w:t xml:space="preserve"> The inspector shall check on the extent </w:t>
      </w:r>
      <w:r>
        <w:rPr>
          <w:lang w:bidi="en-US"/>
        </w:rPr>
        <w:t>that</w:t>
      </w:r>
      <w:r>
        <w:t xml:space="preserve"> corrosion has progressed in the boiler metal. If corrosion has affected any area, </w:t>
      </w:r>
      <w:r>
        <w:rPr>
          <w:lang w:bidi="en-US"/>
        </w:rPr>
        <w:t xml:space="preserve">the inspector must determine </w:t>
      </w:r>
      <w:r>
        <w:t xml:space="preserve">the thickness of the remaining metal by using ultrasonic equipment pursuant to Article 4, </w:t>
      </w:r>
      <w:r>
        <w:rPr>
          <w:lang w:bidi="en-US"/>
        </w:rPr>
        <w:t>s</w:t>
      </w:r>
      <w:r>
        <w:t xml:space="preserve">ection V, ASME Boiler </w:t>
      </w:r>
      <w:r>
        <w:rPr>
          <w:lang w:bidi="en-US"/>
        </w:rPr>
        <w:t>and</w:t>
      </w:r>
      <w:r>
        <w:t xml:space="preserve"> Pressure Vessel Code</w:t>
      </w:r>
      <w:r>
        <w:rPr>
          <w:lang w:bidi="en-US"/>
        </w:rPr>
        <w:t>, July 1,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 30 SDR 48, effective October 16, 2003</w:t>
      </w:r>
      <w:r>
        <w:rPr>
          <w:lang w:bidi="en-US"/>
        </w:rPr>
        <w:t>; 50 SDR 47, effective October 16,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w:t>
      </w:r>
      <w:r>
        <w:rPr>
          <w:b w:val="1"/>
        </w:rPr>
        <w:t xml:space="preserve">ASME Boiler </w:t>
      </w:r>
      <w:r>
        <w:rPr>
          <w:b w:val="1"/>
          <w:lang w:bidi="en-US"/>
        </w:rPr>
        <w:t>and</w:t>
      </w:r>
      <w:r>
        <w:rPr>
          <w:b w:val="1"/>
        </w:rPr>
        <w:t xml:space="preserve"> Pressure Vessel Code</w:t>
      </w:r>
      <w:r>
        <w:rPr>
          <w:b w:val="1"/>
          <w:lang w:bidi="en-US"/>
        </w:rPr>
        <w:t>,</w:t>
      </w:r>
      <w:r>
        <w:rPr>
          <w:lang w:bidi="en-US"/>
        </w:rPr>
        <w:t xml:space="preserve"> July 1, 2021, edition, section V</w:t>
      </w:r>
      <w:r>
        <w:t xml:space="preserve">. Copies may be obtained from the American Society of Mechanical Engineers, </w:t>
      </w:r>
      <w:r>
        <w:rPr>
          <w:lang w:bidi="en-US"/>
        </w:rPr>
        <w:t>Two Park Avenue, New York, NY 10016. Section V, $583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61:08:09:12.  Internal inspection -- Test of staybolts.</w:t>
      </w:r>
      <w:r>
        <w:t xml:space="preserve"> The inspector shall examine staybolts with holes for evidence of leakage which would indicate a broken or cracked staybolt. Broken or cracked staybolts must be replaced.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61:08:09:13.  Maximum allowable working pressure.</w:t>
      </w:r>
      <w:r>
        <w:t xml:space="preserve"> The maximum allowable working pressure (MAWP) of a boiler is determined by the strength of the weakest part of the boiler. A boiler may not be operated above its MAWP.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MAWP on the shell or drum is determined by the following formula: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u w:val="single"/>
        </w:rPr>
      </w:pPr>
      <w:r>
        <w:tab/>
        <w:tab/>
        <w:t xml:space="preserve">MAWP   =   </w:t>
      </w:r>
      <w:r>
        <w:rPr>
          <w:u w:val="single"/>
        </w:rPr>
        <w:t> TS x t x E </w:t>
      </w:r>
    </w:p>
    <w:p>
      <w:pPr>
        <w:pStyle w:val="P4"/>
        <w:keepNext w:val="0"/>
      </w:pPr>
      <w:r>
        <w:tab/>
        <w:tab/>
        <w:tab/>
        <w:tab/>
        <w:tab/>
        <w:tab/>
        <w:t xml:space="preserve"> R x FS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r>
      <w:r>
        <w:rPr>
          <w:b w:val="1"/>
        </w:rPr>
        <w:t>Where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TS = 55,000 (lbs/sq in)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t = minimum thickness of the plate (in inches)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 efficiency of the joint (nondimensional), as set forth in Appendix A at the end of this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R = inside radius of the shell (in inches)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FS = safety factor of 5.0 (nondimensional)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61:08:09:14.  Requirements for hydrostatic pretest.</w:t>
      </w:r>
      <w:r>
        <w:t xml:space="preserve"> Before placing the boiler under pressure for a hydrostatic test pursuant to §§ 61:08:09:25 to 61:08:09:28, inclusive, the inspector must determine that the boiler and accessories meet the requirements set forth in §§ 61:08:09:15 to 61:08:09:23,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61:08:09:15.  Hydrostatic pretest -- Pipe requirements.</w:t>
      </w:r>
      <w:r>
        <w:t xml:space="preserve"> Each pipe and pipe fitting 1/2 inch or larger must meet the thickness requirements of the </w:t>
      </w:r>
      <w:r>
        <w:rPr>
          <w:b w:val="1"/>
        </w:rPr>
        <w:t>Machinery's Handbook,</w:t>
      </w:r>
      <w:r>
        <w:t xml:space="preserve"> 26</w:t>
      </w:r>
      <w:r>
        <w:rPr>
          <w:vertAlign w:val="superscript"/>
        </w:rPr>
        <w:t>th</w:t>
      </w:r>
      <w:r>
        <w:t xml:space="preserve"> edition, up to and including, the first stop valve.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 30 SDR 48, effective October 16,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w:t>
      </w:r>
      <w:r>
        <w:rPr>
          <w:b w:val="1"/>
        </w:rPr>
        <w:t>Machinery's Handbook</w:t>
      </w:r>
      <w:r>
        <w:t>, 26</w:t>
      </w:r>
      <w:r>
        <w:rPr>
          <w:vertAlign w:val="superscript"/>
        </w:rPr>
        <w:t>th</w:t>
      </w:r>
      <w:r>
        <w:t xml:space="preserve"> edition, by Erik Oberg, et.al., published by Industrial Press, Inc., 200 Madison Avenue, New York, NY 10016-4078. Cost is $85 plus handling.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61:08:09:16.  Hydrostatic pretest -- Steam gauge connections.</w:t>
      </w:r>
      <w:r>
        <w:t xml:space="preserve"> Each boiler must have a steam gauge connected to the steam space by a siphon or an equivalent device of sufficient capacity to keep the gauge tube filled with water. This connection must be arranged so that the gauge cannot be shut off from the boiler except by a cock placed near the gauge. This cock must be provided with a tee or lever-type handle. When the cock is open, the tee or lever must be parallel to the pipe in which the cock is located.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61:08:09:17.  Hydrostatic pretest -- Steam gauge capacity.</w:t>
      </w:r>
      <w:r>
        <w:t xml:space="preserve"> The capacity of the pressure gauge must be approximately double the pressure at which the safety valve is set. It may not be less than 1 1/2 times the MAWP.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(MAWP) Maximum allowable working pressure, § 61:08:09:13.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61:08:09:18.  Hydrostatic pretest -- Safety valve requirements.</w:t>
      </w:r>
      <w:r>
        <w:t xml:space="preserve"> Each boiler must be equipped with a safety valve which will discharge all the steam that can be generated by the boiler without allowing the pressure to rise more than six percent above the MAWP. One safety valve may be set no higher than the MAWP. Safety valves must be sealed by the holder of an ASME "V" or National Board "VR" Certificate.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(MAWP) Maximum allowable working pressure, § 61:08:09:13.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61:08:09:19.  Hydrostatic pretest -- Steam outlet requirements.</w:t>
      </w:r>
      <w:r>
        <w:t xml:space="preserve"> Each threaded steam outlet from a power boiler, except to the water column, the fusible soft plug and the safety valve connections, must be fitted with a stop valve located as close as practicable to the boiler. Schedule 80 pipe must be used between the boiler and the first stop valve. If a globe valve is used, the inlet pressure must be under the disk of the valve.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Hydrostatic pretest -- Pipe requirements, § 61:08:09:15.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61:08:09:20.  Hydrostatic pretest -- Blowoff valve requirements.</w:t>
      </w:r>
      <w:r>
        <w:t xml:space="preserve"> Each locomotive and vertical-type boiler must have a blowoff pipe in direct connection with the lowest water space practicable. The pipe must be fitted with a stop valve and run full size without reducers or bushings.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61:08:09:21.  Hydrostatic pretest -- Feed water pipe requirements.</w:t>
      </w:r>
      <w:r>
        <w:t xml:space="preserve"> The feed water pipe of a boiler must be provided with a check valve; however, there must be a stop valve between the boiler and the check valve. Both of those valves must be located as close as practicable to the boiler.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61:08:09:22.  Hydrostatic pretest -- Feed water supply.</w:t>
      </w:r>
      <w:r>
        <w:t xml:space="preserve"> Each steam boiler with a grate area of more than six square feet must have two means of feeding water into the boiler.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61:08:09:23.  Hydrostatic pretest -- Water level indicator.</w:t>
      </w:r>
      <w:r>
        <w:t xml:space="preserve"> Each boiler must be equipped with at least one water glass. Each boiler with more than six square feet of grate area must have one additional water glass or must be equipped with try-cocks. The lowest visible part of the water glass must be at least two inches above the crown sheet. The lowest try-cock must be at least two inches above the crown sheet.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61:08:09:24.  Requirements to perform hydrostatic test.</w:t>
      </w:r>
      <w:r>
        <w:t xml:space="preserve"> If the inspector determines that the boiler has satisfactorily met the conditions outlined in §§ 61:08:09:15 to 61:08:09:23, inclusive, the inspector may proceed with the hydrostatic test as set forth in §§ 61:08:09:25 to 61:08:09:28,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61:08:09:25.  Required hydrostatic test pressure.</w:t>
      </w:r>
      <w:r>
        <w:t xml:space="preserve"> The hydrostatic test pressure may not exceed 1 1/2 times the MAWP calculated by the formula in § 61:08:09:13.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61:08:09:26.  Hydrostatic test -- Required water temperature.</w:t>
      </w:r>
      <w:r>
        <w:t xml:space="preserve"> The temperature of the water used during the hydrostatic test may not be less than 70 degrees F (16 degrees C), and the maximum temperature during inspection may not exceed 120 degrees F (49 degrees 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61:08:09:27.  Hydrostatic test -- Safety valve and steam gauge requirements.</w:t>
      </w:r>
      <w:r>
        <w:t xml:space="preserve"> During the initial portion of the hydrostatic test, the safety valve and steam gauge may be left in place to see if they function properly up to a maximum of 10 percent over the MAWP calculated by the formula in § 61:08:09:13 or they may be removed and tested separately. For hydrostatic pressures greater than 110 percent of the MAWP, the steam gauge and the safety valve must be removed. The safety valve spring may not be compressed to prevent the valve from opening.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61:08:09:28.  Duration of hydrostatic test.</w:t>
      </w:r>
      <w:r>
        <w:t xml:space="preserve"> The hydrostatic test pressure must be held long enough for the inspector to thoroughly examine the boiler for leaks and any evidence of failure. All sheets, plates, and seams must be examined for leaks and bulging and all piping and accessories must be examined for leaks and evidence of failures.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61:08:09:29.  Ultrasonic examination for thickness determination.</w:t>
      </w:r>
      <w:r>
        <w:t xml:space="preserve"> Ultrasonic examination for thickness determination may be made using the pulse-echo technique. Ultrasonic examination provides indications of surface and subsurface discontinuities. If an ultrasonic thickness reading is below a desired value, the area around that reading must be examined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pStyle w:val="P9"/>
      </w:pPr>
      <w:r>
        <w:t>Using the low reading point as the center, superimpose an 8-inch point as the center, superimpose an 8-inch square on the area, and take 20 readings spaced on 2-inch centers on the perimeter and within the square. The average of these 20 readings is used as the minimum boiler thickness in the 8-inch square area.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left="432" w:right="432"/>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61:08:09:30.  Internal inspection report.</w:t>
      </w:r>
      <w:r>
        <w:t xml:space="preserve"> The inspector shall forward the internal inspection report to the Office of the Fire Marshal and to the owner of the boiler.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61:08:09:31.  External inspections and tests.</w:t>
      </w:r>
      <w:r>
        <w:t xml:space="preserve"> An inspector shall conduct all external inspections and tests of boilers in accordance with §§ 61:08:09:33 to 61:08:09:37,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61:08:09:32.  Preparation of boiler for external inspection.</w:t>
      </w:r>
      <w:r>
        <w:t xml:space="preserve"> The owner or user of the boiler shall prepare for an external inspection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Installing all handhold plates, washout plugs, and inspection plugs;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Filling the boiler with water to the desired level in preparation for firing the boiler;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Installing the safety valves, steam gauge, and other essential equipment needed to build up and maintain normal operating pressure;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Removing all lagging and insulation.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61:08:09:33.  External inspection -- Cleanliness and ASME </w:t>
      </w:r>
      <w:r>
        <w:rPr>
          <w:b w:val="1"/>
          <w:lang w:bidi="en-US"/>
        </w:rPr>
        <w:t xml:space="preserve">code </w:t>
      </w:r>
      <w:r>
        <w:rPr>
          <w:b w:val="1"/>
        </w:rPr>
        <w:t>compliance.</w:t>
      </w:r>
      <w:r>
        <w:t xml:space="preserve"> The inspector shall observe the general cleanliness of the boiler and its auxiliary equipment. The </w:t>
      </w:r>
      <w:r>
        <w:rPr>
          <w:lang w:bidi="en-US"/>
        </w:rPr>
        <w:t xml:space="preserve">inspector shall check </w:t>
      </w:r>
      <w:r>
        <w:t xml:space="preserve">boiler fittings, valves, and piping for compliance with requirements contained in Part PG, </w:t>
      </w:r>
      <w:r>
        <w:rPr>
          <w:lang w:bidi="en-US"/>
        </w:rPr>
        <w:t>s</w:t>
      </w:r>
      <w:r>
        <w:t xml:space="preserve">ection I, ASME Boiler </w:t>
      </w:r>
      <w:r>
        <w:rPr>
          <w:lang w:bidi="en-US"/>
        </w:rPr>
        <w:t>and</w:t>
      </w:r>
      <w:r>
        <w:t xml:space="preserve"> Pressure Vessel Code,</w:t>
      </w:r>
      <w:r>
        <w:rPr>
          <w:lang w:bidi="en-US"/>
        </w:rPr>
        <w:t xml:space="preserve"> July 1, 2021,</w:t>
      </w:r>
      <w:r>
        <w:t xml:space="preserve"> and with §§ 61:08:09:15 to 61:08:09:23,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 30 SDR 48, effective October 16, 2003</w:t>
      </w:r>
      <w:r>
        <w:rPr>
          <w:lang w:bidi="en-US"/>
        </w:rPr>
        <w:t>; 50 SDR 47, effective October 16,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w:t>
      </w:r>
      <w:r>
        <w:rPr>
          <w:b w:val="1"/>
        </w:rPr>
        <w:t xml:space="preserve">ASME Boiler </w:t>
      </w:r>
      <w:r>
        <w:rPr>
          <w:b w:val="1"/>
          <w:lang w:bidi="en-US"/>
        </w:rPr>
        <w:t>and</w:t>
      </w:r>
      <w:r>
        <w:rPr>
          <w:b w:val="1"/>
        </w:rPr>
        <w:t xml:space="preserve"> Pressure Vessel Code</w:t>
      </w:r>
      <w:r>
        <w:rPr>
          <w:b w:val="1"/>
          <w:lang w:bidi="en-US"/>
        </w:rPr>
        <w:t xml:space="preserve">, </w:t>
      </w:r>
      <w:r>
        <w:rPr>
          <w:lang w:bidi="en-US"/>
        </w:rPr>
        <w:t>July 1, 2021, edition, section I</w:t>
      </w:r>
      <w:r>
        <w:t xml:space="preserve">. Copies may be obtained from the American Society of Mechanical Engineers, </w:t>
      </w:r>
      <w:r>
        <w:rPr>
          <w:lang w:bidi="en-US"/>
        </w:rPr>
        <w:t>Two Park Avenue, New York, NY 10016. Section I, $508.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61:08:09:34.  External inspection -- Evidence of leakage.</w:t>
      </w:r>
      <w:r>
        <w:t xml:space="preserve"> The inspector shall investigate any steam or water leak. Leakage coming from under supports must be thoroughly investigated.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61:08:09:35.  External inspection -- Water glass requirements.</w:t>
      </w:r>
      <w:r>
        <w:t xml:space="preserve"> Early in the external inspection the water and steam passageways must be blown down separately to ensure that both connections are clear. The inspector shall observe the blowdown of the water glass to verify the immediate return of water to the glass. The procedure to use in blowing down the glass is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Close the lower valve, then open the drain cock and blow the glass down;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Close the drain cock and open the lower valve. Water should return to the glass immediately;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Close the upper valve, then open the drain cock and allow the water to flow until it runs clear;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Close the drain cock and open the upper valve. Water should return to the glass immediately.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If this procedure does not show that both connections are clear, the boiler must be shut down.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61:08:09:36.  External inspection -- Safety valve requirements.</w:t>
      </w:r>
      <w:r>
        <w:t xml:space="preserve"> If the set pressure is not above 400 psi, the safety valves must be tested by allowing the pressure in the boiler to rise to the popping pressure and observing the results. If the results indicate that a safety valve is leaking, failing to open or close promptly, showing signs of sticking, or failing to stop further pressure build-up, steps must be taken to prevent further pressure build-up and the boiler must be taken out of service until the defective valve is repaired or replaced.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61:08:09:37.  External inspection -- Blowoff piping requirements.</w:t>
      </w:r>
      <w:r>
        <w:t xml:space="preserve"> The blowdown of the boiler must be demonstrated to the inspector in a sufficient amount to ensure that the valve is functioning properly. The valve must be attached as described in § 61:08:09:20 or the boiler must be equipped as original.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61:08:09:38.  External inspection report.</w:t>
      </w:r>
      <w:r>
        <w:t xml:space="preserve"> The inspector shall make recommendations for the correction of any defect or deficiency at the conclusion of the external inspection and note them on the inspection report. The inspector shall forward the inspection report to the Office of the Fire Marshal and to the owner of the boiler.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61:08:09:39.  Repairs to historic power boilers.</w:t>
      </w:r>
      <w:r>
        <w:t xml:space="preserve"> </w:t>
      </w:r>
      <w:r>
        <w:rPr>
          <w:lang w:bidi="en-US"/>
        </w:rPr>
        <w:t>E</w:t>
      </w:r>
      <w:r>
        <w:t xml:space="preserve">ach welded repair must conform insofar as possible to Part </w:t>
      </w:r>
      <w:r>
        <w:rPr>
          <w:lang w:bidi="en-US"/>
        </w:rPr>
        <w:t>3</w:t>
      </w:r>
      <w:r>
        <w:t>, 20</w:t>
      </w:r>
      <w:r>
        <w:rPr>
          <w:lang w:bidi="en-US"/>
        </w:rPr>
        <w:t>2</w:t>
      </w:r>
      <w:r>
        <w:t xml:space="preserve">1 </w:t>
      </w:r>
      <w:r>
        <w:rPr>
          <w:b w:val="1"/>
        </w:rPr>
        <w:t>National Board Inspection Code</w:t>
      </w:r>
      <w:r>
        <w:t>. The repair standard selected must be the one most compatible with the nature of the repair, the original construction, and the present operating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 30 SDR 48, effective October 16, 2003</w:t>
      </w:r>
      <w:r>
        <w:rPr>
          <w:lang w:bidi="en-US"/>
        </w:rPr>
        <w:t>; 50 SDR 47, effective October 16,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w:t>
      </w:r>
      <w:r>
        <w:rPr>
          <w:b w:val="1"/>
        </w:rPr>
        <w:t>National Board Inspection Code</w:t>
      </w:r>
      <w:r>
        <w:rPr>
          <w:b w:val="1"/>
          <w:lang w:bidi="en-US"/>
        </w:rPr>
        <w:t xml:space="preserve">, </w:t>
      </w:r>
      <w:r>
        <w:rPr>
          <w:lang w:bidi="en-US"/>
        </w:rPr>
        <w:t>July 1, 2021, edition</w:t>
      </w:r>
      <w:r>
        <w:t>. Copies may be obtained from the National Board of Boiler and Pressure Vessel Inspectors, 1055 Crupper Avenue, Columbus, OH 43229-1183. Cost is $</w:t>
      </w:r>
      <w:r>
        <w:rPr>
          <w:lang w:bidi="en-US"/>
        </w:rPr>
        <w:t>325</w:t>
      </w:r>
      <w:r>
        <w:t xml:space="preserve"> plus shipping and handling charges.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61:08:09:40.  Minor repairs.</w:t>
      </w:r>
      <w:r>
        <w:t xml:space="preserve"> The following minor repairs must be documented by the owner: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Replacement of boiler flues, pipe, and pipe fittings;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welding of nonpressure attachments to the pressure vessel when the procedure does not involve any removal or undercutting of the metal;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Repairs to threaded openings in the boiler, provided that the procedure does not require removing more metal than would be necessary to accommodate the next larger size pipe;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Seal welding on staybolts;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Installation of doughnuts to repair threaded openings.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Documentation of minor repairs must be provided to the inspector at the next regularly scheduled inspection.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61:08:09:41.  Major repairs.</w:t>
      </w:r>
      <w:r>
        <w:t xml:space="preserve"> </w:t>
      </w:r>
      <w:r>
        <w:rPr>
          <w:lang w:bidi="en-US"/>
        </w:rPr>
        <w:t>All major repairs must be completed by a certified r-stamp holder in accordance with Part 3 of the Inspection Code.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r>
        <w:rPr>
          <w:lang w:bidi="en-US"/>
        </w:rPr>
        <w:t>; 50 SDR 47, effective October 16,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color w:val="000000"/>
          <w:lang w:bidi="en-US"/>
        </w:rPr>
        <w:tab/>
      </w:r>
      <w:r>
        <w:rPr>
          <w:b w:val="1"/>
          <w:color w:val="000000"/>
        </w:rPr>
        <w:t xml:space="preserve">Reference: National Board Inspection Code, </w:t>
      </w:r>
      <w:r>
        <w:rPr>
          <w:color w:val="000000"/>
        </w:rPr>
        <w:t>July 1, 2021, edition, Part 3. Copies may be obtained from the National Board of Boiler and Pressure Vessel Inspectors, 1055 Crupper Avenue, Columbus, OH 43229-1183. Cost is $325 plus shipping and handling charges</w:t>
      </w:r>
      <w:r>
        <w:rPr>
          <w:color w:val="000000"/>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61:08:09:42.  Tests following major repairs.</w:t>
      </w:r>
      <w:r>
        <w:t xml:space="preserve"> The inspector may require a hydrostatic pressure test or another method of testing for leaks acceptable to the inspector after a boiler has had major repairs made on it. Tests must be carried out as described in §§ 61:08:09:25 to 61:08:09:28, inclusive, for hydrostatic tests and § 61:08:09:29 for ultrasonic tests.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61:08:09:43.  Repair methods.</w:t>
      </w:r>
      <w:r>
        <w:t xml:space="preserve"> Both major and minor repairs must be made according to the standards in §§ 61:08:09:44 to 61:08:09:52, inclusive.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61:08:09:44.  Repair of defects.</w:t>
      </w:r>
      <w:r>
        <w:t xml:space="preserve"> Defects such as a crack in a welded joint or deep pitting must be completely removed before repair. If the defect penetrates the full thickness of the material, the repair must be made with a complete penetration weld such as a double butt weld or a single butt weld, with or without backing.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61:08:09:45.  Repair of cracks.</w:t>
      </w:r>
      <w:r>
        <w:t xml:space="preserve"> Before repairing a cracked area, care must be taken to determine the cause of the crack and its extent. If it appears that the crack is likely to recur, consideration must be given to removing the cracked area and installing a flush patch or taking other corrective 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61:08:09:46.  Repair of minor cracks and imperfections.</w:t>
      </w:r>
      <w:r>
        <w:t xml:space="preserve"> Minor cracks, isolated pits, and small plate imperfections must be examined to determine the extent of the defect and whether or not repair by welding is required. Prior to repair by welding, the defects must be removed to sound metal.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61:08:09:47.  Repair of cracks radiating from holes.</w:t>
      </w:r>
      <w:r>
        <w:t xml:space="preserve"> Cracks radiating from staybolt or rivet holes may be repaired if the plate is not seriously damaged.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61:08:09:48.  Repair of welded butt joints.</w:t>
      </w:r>
      <w:r>
        <w:t xml:space="preserve"> Welded butt joints must have complete penetration and fusion for the full length of the weld. The surfaces of the weld may be left as welded, if they are sufficiently free from coarse ripples and valleys to avoid stress concentration points. The owner may not overlay a weakened area with a patch.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61:08:09:49.  Repair of wasted surfaces.</w:t>
      </w:r>
      <w:r>
        <w:t xml:space="preserve"> Wasted surfaces in stayed or unstayed areas may be built up by welding if, in the judgment of the inspector, the structural strength will be adequate.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61:08:09:50.  Welding on butt straps.</w:t>
      </w:r>
      <w:r>
        <w:t xml:space="preserve"> Welding may be used to restore the original dimensions of the edges of butt straps, plated laps, or connections attached by riveting; however, prior approval by the inspector is required.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61:08:09:51.  Staybolt replacement.</w:t>
      </w:r>
      <w:r>
        <w:t xml:space="preserve"> Threaded staybolts may be replaced by welded-in stays if, in the judgment of the inspector, the area adjacent to the staybolt has not been seriously weakened by deterioration.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61:08:09:52.  Inspection of welds.</w:t>
      </w:r>
      <w:r>
        <w:t xml:space="preserve"> Completed welds must be inspected for appearance and unsatisfactory conditions, such as cracks, excessive reinforcement, and undercutting.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61:08:09:53.  Approval of major repairs and report.</w:t>
      </w:r>
      <w:r>
        <w:t xml:space="preserve"> All major repairs must be approved by the inspector before the start of the work. The inspector may inspect the work while it is in progress. Any defects in the repair work must be discussed with the owner, and recommendations for corrective action must be made at this time and noted in the Report of Welded or Riveted Repairs. The inspector shall forward this report to the Office of the Fire Marshal, the chief boiler inspector, and the owner of the boiler.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61:08:09:54.  Requirements for construction of new boilers.</w:t>
      </w:r>
      <w:r>
        <w:t xml:space="preserve"> Each new boiler </w:t>
      </w:r>
      <w:r>
        <w:rPr>
          <w:lang w:bidi="en-US"/>
        </w:rPr>
        <w:t>must</w:t>
      </w:r>
      <w:r>
        <w:t xml:space="preserve"> conform to </w:t>
      </w:r>
      <w:r>
        <w:rPr>
          <w:lang w:bidi="en-US"/>
        </w:rPr>
        <w:t>s</w:t>
      </w:r>
      <w:r>
        <w:t xml:space="preserve">ection I, ASME Boiler </w:t>
      </w:r>
      <w:r>
        <w:rPr>
          <w:lang w:bidi="en-US"/>
        </w:rPr>
        <w:t>and</w:t>
      </w:r>
      <w:r>
        <w:t xml:space="preserve"> Pressure Vessel Code</w:t>
      </w:r>
      <w:r>
        <w:rPr>
          <w:lang w:bidi="en-US"/>
        </w:rPr>
        <w:t>, July 1, 2021</w:t>
      </w:r>
      <w:r>
        <w:t xml:space="preserve">. </w:t>
      </w:r>
      <w:r>
        <w:rPr>
          <w:lang w:bidi="en-US"/>
        </w:rPr>
        <w:t>The owner shall maintain a record</w:t>
      </w:r>
      <w:r>
        <w:t xml:space="preserve"> of all materials used in the construction of any portion of the boiler that is under pressure. These records must include the type of welding rod and welding equipment used, the source of the boiler plate and rivets, and the thickness of the materials used.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 30 SDR 48, effective October 16, 2003</w:t>
      </w:r>
      <w:r>
        <w:rPr>
          <w:lang w:bidi="en-US"/>
        </w:rPr>
        <w:t>; 50 SDR 47, effective October 16,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w:t>
      </w:r>
      <w:r>
        <w:rPr>
          <w:b w:val="1"/>
        </w:rPr>
        <w:t xml:space="preserve">ASME Boiler </w:t>
      </w:r>
      <w:r>
        <w:rPr>
          <w:b w:val="1"/>
          <w:lang w:bidi="en-US"/>
        </w:rPr>
        <w:t>and</w:t>
      </w:r>
      <w:r>
        <w:rPr>
          <w:b w:val="1"/>
        </w:rPr>
        <w:t xml:space="preserve"> Pressure Vessel Code</w:t>
      </w:r>
      <w:r>
        <w:rPr>
          <w:b w:val="1"/>
          <w:lang w:bidi="en-US"/>
        </w:rPr>
        <w:t xml:space="preserve">, </w:t>
      </w:r>
      <w:r>
        <w:rPr>
          <w:lang w:bidi="en-US"/>
        </w:rPr>
        <w:t>July 1, 2021, edition, section I</w:t>
      </w:r>
      <w:r>
        <w:t xml:space="preserve">. Copies may be obtained from the American Society of Mechanical Engineers, </w:t>
      </w:r>
      <w:r>
        <w:rPr>
          <w:lang w:bidi="en-US"/>
        </w:rPr>
        <w:t>Two Park Avenue, New York, NY 10016. Section I, $508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61:08:09:55.  Qualifications of inspectors.</w:t>
      </w:r>
      <w:r>
        <w:t xml:space="preserve"> Anyone who holds a commission as an inspector </w:t>
      </w:r>
      <w:r>
        <w:rPr>
          <w:lang w:bidi="en-US"/>
        </w:rPr>
        <w:t>from the National Board of Boiler and Pressure Vessel Inspectors</w:t>
      </w:r>
      <w:r>
        <w:t xml:space="preserve">, may obtain authority to inspect historic boilers in </w:t>
      </w:r>
      <w:r>
        <w:rPr>
          <w:lang w:bidi="en-US"/>
        </w:rPr>
        <w:t>this state</w:t>
      </w:r>
      <w:r>
        <w:t xml:space="preserve"> by providing written evidence of the commission to the State Fire Marshal's Office. Authority to inspect historic boilers in </w:t>
      </w:r>
      <w:r>
        <w:rPr>
          <w:lang w:bidi="en-US"/>
        </w:rPr>
        <w:t>this state</w:t>
      </w:r>
      <w:r>
        <w:t xml:space="preserve"> expires upon expiration of the inspector's National Board commission.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 30 SDR 48, effective October 16, 2003</w:t>
      </w:r>
      <w:r>
        <w:rPr>
          <w:lang w:bidi="en-US"/>
        </w:rPr>
        <w:t>; 50 SDR 47, effective October 16,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34-29A-14.1.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r>
        <w:br w:type="page"/>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DEPARTMENT OF PUBLIC SAFETY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pStyle w:val="P2"/>
        <w:keepNext w:val="0"/>
      </w:pPr>
      <w:r>
        <w:t>HISTORIC POWER BOILERS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pStyle w:val="P2"/>
        <w:keepNext w:val="0"/>
      </w:pPr>
      <w:r>
        <w:t>GUIDE TO RIVETED JOINT EFFICIENCIES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Chapter 61:08:09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APPENDIX 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
        <w:t>SEE: § 61:08:09:13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23 SDR 139, effective March 5, 1997.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br w:type="page"/>
      </w:r>
      <w:r>
        <w:rPr>
          <w:b w:val="1"/>
        </w:rPr>
        <w:t>APPENDIX 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 GUIDE TO RIVETED JOINT EFFICIENCIES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The following table of efficiencies shows the </w:t>
      </w:r>
      <w:r>
        <w:rPr>
          <w:b w:val="1"/>
        </w:rPr>
        <w:t>average</w:t>
      </w:r>
      <w:r>
        <w:t xml:space="preserve"> for the different types of joints. The values are only approximate because the efficiency depends on the ultimate strength of the plate and rivet, the thickness of the plates, and the diameter of the rivets.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tbl>
      <w:tblPr>
        <w:tblW w:w="0" w:type="auto"/>
        <w:tblInd w:w="2268" w:type="dxa"/>
        <w:tblBorders>
          <w:top w:val="single" w:sz="6" w:space="0" w:shadow="0" w:frame="0" w:color="auto"/>
          <w:left w:val="single" w:sz="6" w:space="0" w:shadow="0" w:frame="0" w:color="auto"/>
          <w:bottom w:val="single" w:sz="6" w:space="0" w:shadow="0" w:frame="0" w:color="auto"/>
          <w:right w:val="single" w:sz="6" w:space="0" w:shadow="0" w:frame="0" w:color="auto"/>
          <w:insideH w:val="single" w:sz="6" w:space="0" w:shadow="0" w:frame="0" w:color="auto"/>
          <w:insideV w:val="single" w:sz="6" w:space="0" w:shadow="0" w:frame="0" w:color="auto"/>
        </w:tblBorders>
        <w:tblLayout w:type="fixed"/>
        <w:tblLook w:val="0000"/>
      </w:tblPr>
      <w:tblGrid/>
      <w:tr>
        <w:tc>
          <w:tcPr>
            <w:tcW w:w="2790" w:type="dxa"/>
          </w:tcPr>
          <w:p>
            <w:pPr>
              <w:rPr>
                <w:b w:val="1"/>
              </w:rPr>
            </w:pPr>
            <w:r>
              <w:rPr>
                <w:b w:val="1"/>
              </w:rPr>
              <w:t>Type of Riveting</w:t>
            </w:r>
          </w:p>
        </w:tc>
        <w:tc>
          <w:tcPr>
            <w:tcW w:w="1260" w:type="dxa"/>
          </w:tcPr>
          <w:p>
            <w:pPr>
              <w:rPr>
                <w:b w:val="1"/>
              </w:rPr>
            </w:pPr>
            <w:r>
              <w:rPr>
                <w:b w:val="1"/>
              </w:rPr>
              <w:t>Lap</w:t>
            </w:r>
          </w:p>
        </w:tc>
        <w:tc>
          <w:tcPr>
            <w:tcW w:w="1260" w:type="dxa"/>
          </w:tcPr>
          <w:p>
            <w:pPr>
              <w:rPr>
                <w:b w:val="1"/>
              </w:rPr>
            </w:pPr>
            <w:r>
              <w:rPr>
                <w:b w:val="1"/>
              </w:rPr>
              <w:t>Butt</w:t>
            </w:r>
          </w:p>
        </w:tc>
      </w:tr>
      <w:tr>
        <w:tc>
          <w:tcPr>
            <w:tcW w:w="2790" w:type="dxa"/>
          </w:tcPr>
          <w:p>
            <w:pPr>
              <w:rPr>
                <w:b w:val="1"/>
              </w:rPr>
            </w:pPr>
          </w:p>
        </w:tc>
        <w:tc>
          <w:tcPr>
            <w:tcW w:w="1260" w:type="dxa"/>
          </w:tcPr>
          <w:p>
            <w:pPr>
              <w:rPr>
                <w:b w:val="1"/>
              </w:rPr>
            </w:pPr>
          </w:p>
        </w:tc>
        <w:tc>
          <w:tcPr>
            <w:tcW w:w="1260" w:type="dxa"/>
          </w:tcPr>
          <w:p>
            <w:pPr>
              <w:rPr>
                <w:b w:val="1"/>
              </w:rPr>
            </w:pPr>
          </w:p>
        </w:tc>
      </w:tr>
      <w:tr>
        <w:tc>
          <w:tcPr>
            <w:tcW w:w="2790" w:type="dxa"/>
          </w:tcPr>
          <w:p>
            <w:pPr>
              <w:pStyle w:val="P1"/>
            </w:pPr>
            <w:r>
              <w:t>Single</w:t>
            </w:r>
          </w:p>
        </w:tc>
        <w:tc>
          <w:tcPr>
            <w:tcW w:w="1260" w:type="dxa"/>
          </w:tcPr>
          <w:p>
            <w:pPr>
              <w:pStyle w:val="P1"/>
            </w:pPr>
            <w:r>
              <w:t>58</w:t>
            </w:r>
          </w:p>
        </w:tc>
        <w:tc>
          <w:tcPr>
            <w:tcW w:w="1260" w:type="dxa"/>
          </w:tcPr>
          <w:p>
            <w:pPr>
              <w:pStyle w:val="P1"/>
            </w:pPr>
          </w:p>
        </w:tc>
      </w:tr>
      <w:tr>
        <w:tc>
          <w:tcPr>
            <w:tcW w:w="2790" w:type="dxa"/>
          </w:tcPr>
          <w:p/>
        </w:tc>
        <w:tc>
          <w:tcPr>
            <w:tcW w:w="1260" w:type="dxa"/>
          </w:tcPr>
          <w:p/>
        </w:tc>
        <w:tc>
          <w:tcPr>
            <w:tcW w:w="1260" w:type="dxa"/>
          </w:tcPr>
          <w:p/>
        </w:tc>
      </w:tr>
      <w:tr>
        <w:tc>
          <w:tcPr>
            <w:tcW w:w="2790" w:type="dxa"/>
          </w:tcPr>
          <w:p>
            <w:r>
              <w:t>Double</w:t>
            </w:r>
          </w:p>
        </w:tc>
        <w:tc>
          <w:tcPr>
            <w:tcW w:w="1260" w:type="dxa"/>
          </w:tcPr>
          <w:p>
            <w:r>
              <w:t>70</w:t>
            </w:r>
          </w:p>
        </w:tc>
        <w:tc>
          <w:tcPr>
            <w:tcW w:w="1260" w:type="dxa"/>
          </w:tcPr>
          <w:p>
            <w:r>
              <w:t>82</w:t>
            </w:r>
          </w:p>
        </w:tc>
      </w:tr>
      <w:tr>
        <w:tc>
          <w:tcPr>
            <w:tcW w:w="2790" w:type="dxa"/>
          </w:tcPr>
          <w:p/>
        </w:tc>
        <w:tc>
          <w:tcPr>
            <w:tcW w:w="1260" w:type="dxa"/>
          </w:tcPr>
          <w:p/>
        </w:tc>
        <w:tc>
          <w:tcPr>
            <w:tcW w:w="1260" w:type="dxa"/>
          </w:tcPr>
          <w:p/>
        </w:tc>
      </w:tr>
      <w:tr>
        <w:tc>
          <w:tcPr>
            <w:tcW w:w="2790" w:type="dxa"/>
          </w:tcPr>
          <w:p>
            <w:r>
              <w:t>Triple</w:t>
            </w:r>
          </w:p>
        </w:tc>
        <w:tc>
          <w:tcPr>
            <w:tcW w:w="1260" w:type="dxa"/>
          </w:tcPr>
          <w:p>
            <w:r>
              <w:t>74</w:t>
            </w:r>
          </w:p>
        </w:tc>
        <w:tc>
          <w:tcPr>
            <w:tcW w:w="1260" w:type="dxa"/>
          </w:tcPr>
          <w:p>
            <w:r>
              <w:t>88</w:t>
            </w:r>
          </w:p>
        </w:tc>
      </w:tr>
      <w:tr>
        <w:tc>
          <w:tcPr>
            <w:tcW w:w="2790" w:type="dxa"/>
          </w:tcPr>
          <w:p/>
        </w:tc>
        <w:tc>
          <w:tcPr>
            <w:tcW w:w="1260" w:type="dxa"/>
          </w:tcPr>
          <w:p/>
        </w:tc>
        <w:tc>
          <w:tcPr>
            <w:tcW w:w="1260" w:type="dxa"/>
          </w:tcPr>
          <w:p/>
        </w:tc>
      </w:tr>
      <w:tr>
        <w:tc>
          <w:tcPr>
            <w:tcW w:w="2790" w:type="dxa"/>
          </w:tcPr>
          <w:p>
            <w:r>
              <w:t>Quadruple</w:t>
            </w:r>
          </w:p>
        </w:tc>
        <w:tc>
          <w:tcPr>
            <w:tcW w:w="1260" w:type="dxa"/>
          </w:tcPr>
          <w:p>
            <w:r>
              <w:t>94</w:t>
            </w:r>
          </w:p>
        </w:tc>
        <w:tc>
          <w:tcPr>
            <w:tcW w:w="1260" w:type="dxa"/>
          </w:tcPr>
          <w:p/>
        </w:tc>
      </w:tr>
    </w:tbl>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6"/>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6"/>
      <w:framePr w:wrap="around" w:vAnchor="text" w:hAnchor="margin" w:x="0" w:xAlign="right" w:y="1"/>
      <w:rPr>
        <w:rStyle w:val="C12"/>
      </w:rPr>
    </w:pPr>
    <w:r>
      <w:rPr>
        <w:rStyle w:val="C12"/>
      </w:rPr>
      <w:fldChar w:fldCharType="begin"/>
    </w:r>
    <w:r>
      <w:rPr>
        <w:rStyle w:val="C12"/>
      </w:rPr>
      <w:instrText xml:space="preserve"> PAGE </w:instrText>
    </w:r>
    <w:r>
      <w:rPr>
        <w:rStyle w:val="C12"/>
      </w:rPr>
      <w:fldChar w:fldCharType="separate"/>
    </w:r>
    <w:r>
      <w:rPr>
        <w:rStyle w:val="C12"/>
      </w:rPr>
      <w:t>#</w:t>
    </w:r>
    <w:r>
      <w:rPr>
        <w:rStyle w:val="C12"/>
      </w:rPr>
      <w:fldChar w:fldCharType="end"/>
    </w:r>
  </w:p>
  <w:p>
    <w:pPr>
      <w:pStyle w:val="P6"/>
      <w:ind w:right="360"/>
    </w:pPr>
    <w:r>
      <w:t>Revised through Monday, October 16, 2023</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6"/>
      <w:framePr w:wrap="around" w:vAnchor="text" w:hAnchor="margin" w:x="0" w:xAlign="right" w:y="1"/>
      <w:rPr>
        <w:rStyle w:val="C12"/>
      </w:rPr>
    </w:pPr>
    <w:r>
      <w:rPr>
        <w:rStyle w:val="C12"/>
      </w:rPr>
      <w:fldChar w:fldCharType="begin"/>
    </w:r>
    <w:r>
      <w:rPr>
        <w:rStyle w:val="C12"/>
      </w:rPr>
      <w:instrText xml:space="preserve"> PAGE </w:instrText>
    </w:r>
    <w:r>
      <w:rPr>
        <w:rStyle w:val="C12"/>
      </w:rPr>
      <w:fldChar w:fldCharType="separate"/>
    </w:r>
    <w:r>
      <w:rPr>
        <w:rStyle w:val="C12"/>
      </w:rPr>
      <w:t>#</w:t>
    </w:r>
    <w:r>
      <w:rPr>
        <w:rStyle w:val="C12"/>
      </w:rPr>
      <w:fldChar w:fldCharType="end"/>
    </w:r>
  </w:p>
  <w:p>
    <w:pPr>
      <w:pStyle w:val="P6"/>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5"/>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5"/>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5"/>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5"/>
      <w:jc w:val="right"/>
    </w:pPr>
    <w:r>
      <w:t>BOILERS</w:t>
      <w:tab/>
      <w:tab/>
      <w:t>61:08</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ing 1"/>
    <w:basedOn w:val="P0"/>
    <w:next w:val="P0"/>
    <w:link w:val="C6"/>
    <w:qFormat/>
    <w:pPr>
      <w:keepNext w:val="1"/>
      <w:jc w:val="left"/>
      <w:outlineLvl w:val="0"/>
    </w:pPr>
    <w:rPr>
      <w:szCs w:val="20"/>
    </w:rPr>
  </w:style>
  <w:style w:type="paragraph" w:styleId="P2">
    <w:name w:val="heading 2"/>
    <w:basedOn w:val="P0"/>
    <w:next w:val="P0"/>
    <w:link w:val="C11"/>
    <w:qFormat/>
    <w:pPr>
      <w:keepNext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outlineLvl w:val="1"/>
    </w:pPr>
    <w:rPr>
      <w:szCs w:val="20"/>
    </w:rPr>
  </w:style>
  <w:style w:type="paragraph" w:styleId="P3">
    <w:name w:val="heading 3"/>
    <w:basedOn w:val="P0"/>
    <w:next w:val="P0"/>
    <w:link w:val="C7"/>
    <w:qFormat/>
    <w:pPr>
      <w:keepNext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outlineLvl w:val="2"/>
    </w:pPr>
    <w:rPr>
      <w:b w:val="1"/>
      <w:szCs w:val="20"/>
    </w:rPr>
  </w:style>
  <w:style w:type="paragraph" w:styleId="P4">
    <w:name w:val="heading 4"/>
    <w:basedOn w:val="P0"/>
    <w:next w:val="P0"/>
    <w:link w:val="C10"/>
    <w:qFormat/>
    <w:pPr>
      <w:keepNext w:val="1"/>
      <w:tabs>
        <w:tab w:val="left" w:pos="576" w:leader="none"/>
        <w:tab w:val="left" w:pos="864" w:leader="none"/>
        <w:tab w:val="left" w:pos="1296" w:leader="none"/>
        <w:tab w:val="left" w:pos="1584" w:leader="none"/>
        <w:tab w:val="left" w:pos="1890"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outlineLvl w:val="3"/>
    </w:pPr>
    <w:rPr>
      <w:szCs w:val="20"/>
    </w:rPr>
  </w:style>
  <w:style w:type="paragraph" w:styleId="P5">
    <w:name w:val="header"/>
    <w:basedOn w:val="P0"/>
    <w:link w:val="C3"/>
    <w:pPr>
      <w:tabs>
        <w:tab w:val="center" w:pos="4680" w:leader="none"/>
        <w:tab w:val="right" w:pos="9360" w:leader="none"/>
      </w:tabs>
    </w:pPr>
    <w:rPr/>
  </w:style>
  <w:style w:type="paragraph" w:styleId="P6">
    <w:name w:val="footer"/>
    <w:basedOn w:val="P0"/>
    <w:link w:val="C4"/>
    <w:pPr>
      <w:tabs>
        <w:tab w:val="center" w:pos="4680" w:leader="none"/>
        <w:tab w:val="right" w:pos="9360" w:leader="none"/>
      </w:tabs>
    </w:pPr>
    <w:rPr/>
  </w:style>
  <w:style w:type="paragraph" w:styleId="P7">
    <w:name w:val="Body Text 2"/>
    <w:basedOn w:val="P0"/>
    <w:link w:val="C5"/>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2016" w:left="2016"/>
    </w:pPr>
    <w:rPr>
      <w:szCs w:val="20"/>
    </w:rPr>
  </w:style>
  <w:style w:type="paragraph" w:styleId="P8">
    <w:name w:val="Body Text"/>
    <w:basedOn w:val="P0"/>
    <w:link w:val="C8"/>
    <w:pPr>
      <w:tabs>
        <w:tab w:val="left" w:pos="576" w:leader="none"/>
        <w:tab w:val="left" w:pos="864" w:leader="none"/>
        <w:tab w:val="left" w:pos="1296"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Pr>
      <w:szCs w:val="20"/>
    </w:rPr>
  </w:style>
  <w:style w:type="paragraph" w:styleId="P9">
    <w:name w:val="Block Text"/>
    <w:basedOn w:val="P0"/>
    <w:pPr>
      <w:tabs>
        <w:tab w:val="left" w:pos="576" w:leader="none"/>
      </w:tabs>
      <w:ind w:left="432" w:right="432"/>
    </w:pPr>
    <w:rPr>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5"/>
    <w:rPr/>
  </w:style>
  <w:style w:type="character" w:styleId="C4">
    <w:name w:val="Footer Char"/>
    <w:basedOn w:val="C0"/>
    <w:link w:val="P6"/>
    <w:rPr/>
  </w:style>
  <w:style w:type="character" w:styleId="C5">
    <w:name w:val="Body Text 2 Char"/>
    <w:basedOn w:val="C0"/>
    <w:link w:val="P7"/>
    <w:rPr>
      <w:szCs w:val="20"/>
    </w:rPr>
  </w:style>
  <w:style w:type="character" w:styleId="C6">
    <w:name w:val="Heading 1 Char"/>
    <w:basedOn w:val="C0"/>
    <w:link w:val="P1"/>
    <w:rPr>
      <w:szCs w:val="20"/>
    </w:rPr>
  </w:style>
  <w:style w:type="character" w:styleId="C7">
    <w:name w:val="Heading 3 Char"/>
    <w:basedOn w:val="C0"/>
    <w:link w:val="P3"/>
    <w:rPr>
      <w:b w:val="1"/>
      <w:szCs w:val="20"/>
    </w:rPr>
  </w:style>
  <w:style w:type="character" w:styleId="C8">
    <w:name w:val="Body Text Char"/>
    <w:basedOn w:val="C0"/>
    <w:link w:val="P8"/>
    <w:rPr>
      <w:szCs w:val="20"/>
    </w:rPr>
  </w:style>
  <w:style w:type="character" w:styleId="C9">
    <w:name w:val="cf01"/>
    <w:basedOn w:val="C0"/>
    <w:rPr>
      <w:rFonts w:ascii="Segoe UI" w:hAnsi="Segoe UI"/>
      <w:sz w:val="18"/>
    </w:rPr>
  </w:style>
  <w:style w:type="character" w:styleId="C10">
    <w:name w:val="Heading 4 Char"/>
    <w:basedOn w:val="C0"/>
    <w:link w:val="P4"/>
    <w:rPr>
      <w:szCs w:val="20"/>
    </w:rPr>
  </w:style>
  <w:style w:type="character" w:styleId="C11">
    <w:name w:val="Heading 2 Char"/>
    <w:basedOn w:val="C0"/>
    <w:link w:val="P2"/>
    <w:rPr>
      <w:szCs w:val="20"/>
    </w:rPr>
  </w:style>
  <w:style w:type="character" w:styleId="C12">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tblPr>
      <w:tblBorders>
        <w:top w:val="single" w:sz="4" w:space="0" w:shadow="0" w:frame="0" w:color="auto"/>
        <w:left w:val="single" w:sz="4" w:space="0" w:shadow="0" w:frame="0" w:color="auto"/>
        <w:bottom w:val="single" w:sz="4" w:space="0" w:shadow="0" w:frame="0" w:color="auto"/>
        <w:right w:val="single" w:sz="4" w:space="0" w:shadow="0" w:frame="0" w:color="auto"/>
        <w:insideH w:val="single" w:sz="4" w:space="0" w:shadow="0" w:frame="0" w:color="auto"/>
        <w:insideV w:val="single" w:sz="4" w:space="0" w:shadow="0" w:frame="0" w:color="auto"/>
      </w:tblBorders>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Kelly Thompson</dc:creator>
  <dcterms:created xsi:type="dcterms:W3CDTF">2023-10-16T18:51:00Z</dcterms:created>
  <cp:lastModifiedBy>Kelly Thompson</cp:lastModifiedBy>
  <dcterms:modified xsi:type="dcterms:W3CDTF">2023-10-16T18:51:25Z</dcterms:modified>
  <cp:revision>2</cp:revision>
</cp:coreProperties>
</file>