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8C0" w:rsidRDefault="000328C0" w:rsidP="007024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12:41:05.01:07.  Honey house premises.</w:t>
      </w:r>
      <w:r>
        <w:rPr>
          <w:rFonts w:ascii="Times New Roman" w:hAnsi="Times New Roman"/>
          <w:sz w:val="24"/>
        </w:rPr>
        <w:t xml:space="preserve"> Honey houses and the immediate premises shall be kept clean and free of conditions that attract or permit the harborage of insects and rodents.</w:t>
      </w:r>
    </w:p>
    <w:p w:rsidR="000328C0" w:rsidRDefault="000328C0" w:rsidP="007024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328C0" w:rsidRDefault="000328C0" w:rsidP="007024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1, effective </w:t>
      </w:r>
      <w:smartTag w:uri="urn:schemas-microsoft-com:office:smarttags" w:element="date">
        <w:smartTagPr>
          <w:attr w:name="Year" w:val="1984"/>
          <w:attr w:name="Day" w:val="19"/>
          <w:attr w:name="Month" w:val="7"/>
        </w:smartTagPr>
        <w:r>
          <w:rPr>
            <w:rFonts w:ascii="Times New Roman" w:hAnsi="Times New Roman"/>
            <w:sz w:val="24"/>
          </w:rPr>
          <w:t>July 19, 1984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0328C0" w:rsidRDefault="000328C0" w:rsidP="007024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38-18-12, 38-18-28.</w:t>
      </w:r>
    </w:p>
    <w:p w:rsidR="000328C0" w:rsidRDefault="000328C0" w:rsidP="007024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38-18-20.</w:t>
      </w:r>
    </w:p>
    <w:p w:rsidR="000328C0" w:rsidRDefault="000328C0" w:rsidP="007024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328C0" w:rsidSect="000328C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328C0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24A1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24A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2004-06-04T14:31:00Z</dcterms:created>
  <dcterms:modified xsi:type="dcterms:W3CDTF">2004-06-04T14:31:00Z</dcterms:modified>
</cp:coreProperties>
</file>