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6EDA" w:rsidRDefault="00986EDA" w:rsidP="003E1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61:15:03:01.  Blueprints of installations required.</w:t>
      </w:r>
      <w:r>
        <w:rPr>
          <w:rFonts w:ascii="Times New Roman" w:hAnsi="Times New Roman"/>
          <w:sz w:val="24"/>
        </w:rPr>
        <w:t xml:space="preserve"> Except as provided in § 61:15:03:06, duplicate copies of drawings or blueprints for any construction or installation for the storage, handling, or use of flammable or combustible liquids or liquefied petroleum gas shall be submitted to the Department of Public Safety for approval. The drawings or blueprints must be drawn to scale and include structural, electrical, plumbing, and mechanical features. Approval is required before any construction or installation may be undertaken in aboveground storage for retail sales, bulk plants, service stations, and processing plants. Within 20 days after receipt of the application with drawings or blueprints, a representative of the Department of Public Safety shall examine them. If the drawings or blueprints conform to the applicable requirements of this chapter, the representative shall approve the application, retain one copy for the files, and return the other copy to the applicant, plus any additional copies submitted by the applicant. If the drawings or blueprints do not conform to the applicable requirements, the representative shall notify the applicant.</w:t>
      </w:r>
    </w:p>
    <w:p w:rsidR="00986EDA" w:rsidRDefault="00986EDA" w:rsidP="003E1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6EDA" w:rsidRDefault="00986EDA" w:rsidP="003E1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61:10:03:01, 8 SDR 87, 8 SDR 134, effective July 1, 1982; 12 SDR 151, 12 SDR 155, effective July 1, 1986; 18 SDR 50, effective September 16, 1991; 23 SDR 32, effective September 11, 1996; 27 SDR 75, effective February 7, 2001; 30 SDR 48, effective October 16, 2003; 33 SDR 113, effective January 2, 2007.</w:t>
      </w:r>
    </w:p>
    <w:p w:rsidR="00986EDA" w:rsidRDefault="00986EDA" w:rsidP="003E1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34-29B-2, 34-38-35.</w:t>
      </w:r>
    </w:p>
    <w:p w:rsidR="00986EDA" w:rsidRDefault="00986EDA" w:rsidP="003E1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34-29B-2, 34-38-24, 34-38-25, 34-38-26.</w:t>
      </w:r>
    </w:p>
    <w:p w:rsidR="00986EDA" w:rsidRDefault="00986EDA" w:rsidP="003E1A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86EDA" w:rsidSect="00986ED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E1AE3"/>
    <w:rsid w:val="003F3E33"/>
    <w:rsid w:val="004154D8"/>
    <w:rsid w:val="00457620"/>
    <w:rsid w:val="0047488A"/>
    <w:rsid w:val="005016CD"/>
    <w:rsid w:val="005B7DA4"/>
    <w:rsid w:val="005E1E9A"/>
    <w:rsid w:val="006136E5"/>
    <w:rsid w:val="00634D90"/>
    <w:rsid w:val="00667DF8"/>
    <w:rsid w:val="007F743F"/>
    <w:rsid w:val="008B4366"/>
    <w:rsid w:val="008C1733"/>
    <w:rsid w:val="00912D30"/>
    <w:rsid w:val="00930C91"/>
    <w:rsid w:val="00986EDA"/>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820C5"/>
    <w:rsid w:val="00EA4675"/>
    <w:rsid w:val="00EB72CE"/>
    <w:rsid w:val="00F04922"/>
    <w:rsid w:val="00F13199"/>
    <w:rsid w:val="00F22170"/>
    <w:rsid w:val="00F46A0C"/>
    <w:rsid w:val="00F74109"/>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1AE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243</Words>
  <Characters>1390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5</cp:revision>
  <dcterms:created xsi:type="dcterms:W3CDTF">2004-08-31T21:48:00Z</dcterms:created>
  <dcterms:modified xsi:type="dcterms:W3CDTF">2007-03-01T19:43:00Z</dcterms:modified>
</cp:coreProperties>
</file>