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3611" w:rsidRDefault="00623611" w:rsidP="00387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61:15:03:07.  Reasons for denial.</w:t>
      </w:r>
      <w:r>
        <w:rPr>
          <w:rFonts w:ascii="Times New Roman" w:hAnsi="Times New Roman"/>
          <w:sz w:val="24"/>
        </w:rPr>
        <w:t xml:space="preserve"> In addition to failure to meet the applicable provisions provided by statute, failure to meet the applicable provisions in this article, failure to obtain any variance required by statute, or failure to comply with local regulations, the Department of Public Safety may deny approval for use of aboveground storage tanks at retail locations if there is a false statement or misrepresentation of a material fact in the request or plans on which the request was based or the proposed location is in an area where undue hazard to the safety of the general public can be expected.</w:t>
      </w:r>
    </w:p>
    <w:p w:rsidR="00623611" w:rsidRDefault="00623611" w:rsidP="00387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23611" w:rsidRDefault="00623611" w:rsidP="00387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50, effective </w:t>
      </w:r>
      <w:smartTag w:uri="urn:schemas-microsoft-com:office:smarttags" w:element="date">
        <w:smartTagPr>
          <w:attr w:name="Year" w:val="1991"/>
          <w:attr w:name="Day" w:val="16"/>
          <w:attr w:name="Month" w:val="9"/>
        </w:smartTagPr>
        <w:r>
          <w:rPr>
            <w:rFonts w:ascii="Times New Roman" w:hAnsi="Times New Roman"/>
            <w:sz w:val="24"/>
          </w:rPr>
          <w:t>September 16, 1991</w:t>
        </w:r>
      </w:smartTag>
      <w:r>
        <w:rPr>
          <w:rFonts w:ascii="Times New Roman" w:hAnsi="Times New Roman"/>
          <w:sz w:val="24"/>
        </w:rPr>
        <w:t xml:space="preserve">; 27 SDR 75, effective </w:t>
      </w:r>
      <w:smartTag w:uri="urn:schemas-microsoft-com:office:smarttags" w:element="date">
        <w:smartTagPr>
          <w:attr w:name="Year" w:val="2001"/>
          <w:attr w:name="Day" w:val="7"/>
          <w:attr w:name="Month" w:val="2"/>
        </w:smartTagPr>
        <w:r>
          <w:rPr>
            <w:rFonts w:ascii="Times New Roman" w:hAnsi="Times New Roman"/>
            <w:sz w:val="24"/>
          </w:rPr>
          <w:t>February 7, 2001</w:t>
        </w:r>
      </w:smartTag>
      <w:r>
        <w:rPr>
          <w:rFonts w:ascii="Times New Roman" w:hAnsi="Times New Roman"/>
          <w:sz w:val="24"/>
        </w:rPr>
        <w:t xml:space="preserve">; 33 SDR 113, effective </w:t>
      </w:r>
      <w:smartTag w:uri="urn:schemas-microsoft-com:office:smarttags" w:element="date">
        <w:smartTagPr>
          <w:attr w:name="Year" w:val="2007"/>
          <w:attr w:name="Day" w:val="2"/>
          <w:attr w:name="Month" w:val="1"/>
        </w:smartTagPr>
        <w:r>
          <w:rPr>
            <w:rFonts w:ascii="Times New Roman" w:hAnsi="Times New Roman"/>
            <w:sz w:val="24"/>
          </w:rPr>
          <w:t>January 2, 2007</w:t>
        </w:r>
      </w:smartTag>
      <w:r>
        <w:rPr>
          <w:rFonts w:ascii="Times New Roman" w:hAnsi="Times New Roman"/>
          <w:sz w:val="24"/>
        </w:rPr>
        <w:t>.</w:t>
      </w:r>
    </w:p>
    <w:p w:rsidR="00623611" w:rsidRDefault="00623611" w:rsidP="00387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34-38-35.</w:t>
      </w:r>
    </w:p>
    <w:p w:rsidR="00623611" w:rsidRDefault="00623611" w:rsidP="00387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34-38-24, 34-38-25, 34-38-35.</w:t>
      </w:r>
    </w:p>
    <w:p w:rsidR="00623611" w:rsidRDefault="00623611" w:rsidP="00387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23611" w:rsidSect="0062361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6B26"/>
    <w:rsid w:val="0030764C"/>
    <w:rsid w:val="00311D28"/>
    <w:rsid w:val="003361F8"/>
    <w:rsid w:val="00387A96"/>
    <w:rsid w:val="003F3E33"/>
    <w:rsid w:val="004154D8"/>
    <w:rsid w:val="00457620"/>
    <w:rsid w:val="0047488A"/>
    <w:rsid w:val="005016CD"/>
    <w:rsid w:val="005B7DA4"/>
    <w:rsid w:val="005E1E9A"/>
    <w:rsid w:val="006136E5"/>
    <w:rsid w:val="00623611"/>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7A9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123</Words>
  <Characters>707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2</cp:revision>
  <dcterms:created xsi:type="dcterms:W3CDTF">2004-08-31T21:49:00Z</dcterms:created>
  <dcterms:modified xsi:type="dcterms:W3CDTF">2006-12-31T17:16:00Z</dcterms:modified>
</cp:coreProperties>
</file>