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61:15:04:03.  Alternative requirements for signaling devices for public school attendance centers.</w:t>
      </w:r>
      <w:r>
        <w:rPr>
          <w:rFonts w:ascii="Times New Roman" w:hAnsi="Times New Roman"/>
          <w:sz w:val="24"/>
        </w:rPr>
        <w:t xml:space="preserve"> To comply with SDCL 13-25-11 to 13-25-13, inclusive, public school attendance centers may either install signaling devices that comply with § 61:15:04:01 or automatic telephone dialing devices directly connected to the local fire department dispatch system. Automatic telephone dialing devices used to transmit an emergency alarm may not be connected to any fire department telephone number unless the connection is approved by the fire chief.</w:t>
      </w:r>
    </w:p>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14, effective </w:t>
      </w:r>
      <w:smartTag w:uri="urn:schemas-microsoft-com:office:smarttags" w:element="date">
        <w:smartTagPr>
          <w:attr w:name="Year" w:val="1987"/>
          <w:attr w:name="Day" w:val="30"/>
          <w:attr w:name="Month" w:val="7"/>
        </w:smartTagPr>
        <w:r>
          <w:rPr>
            <w:rFonts w:ascii="Times New Roman" w:hAnsi="Times New Roman"/>
            <w:sz w:val="24"/>
          </w:rPr>
          <w:t>July 30, 1987</w:t>
        </w:r>
      </w:smartTag>
      <w:r>
        <w:rPr>
          <w:rFonts w:ascii="Times New Roman" w:hAnsi="Times New Roman"/>
          <w:sz w:val="24"/>
        </w:rPr>
        <w:t xml:space="preserve">; 23 SDR 32, effective </w:t>
      </w:r>
      <w:smartTag w:uri="urn:schemas-microsoft-com:office:smarttags" w:element="date">
        <w:smartTagPr>
          <w:attr w:name="Year" w:val="1996"/>
          <w:attr w:name="Day" w:val="11"/>
          <w:attr w:name="Month" w:val="9"/>
        </w:smartTagPr>
        <w:r>
          <w:rPr>
            <w:rFonts w:ascii="Times New Roman" w:hAnsi="Times New Roman"/>
            <w:sz w:val="24"/>
          </w:rPr>
          <w:t>September 11, 1996</w:t>
        </w:r>
      </w:smartTag>
      <w:r>
        <w:rPr>
          <w:rFonts w:ascii="Times New Roman" w:hAnsi="Times New Roman"/>
          <w:sz w:val="24"/>
        </w:rPr>
        <w:t>.</w:t>
      </w:r>
    </w:p>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13-25-2, 13-25-13.</w:t>
      </w:r>
    </w:p>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13-25-11 to 13-25-13.</w:t>
      </w:r>
    </w:p>
    <w:p w:rsidR="00C33891" w:rsidRDefault="00C33891" w:rsidP="009B3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33891" w:rsidSect="00C3389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9B3DBF"/>
    <w:rsid w:val="00A37C8E"/>
    <w:rsid w:val="00A9551B"/>
    <w:rsid w:val="00AA658A"/>
    <w:rsid w:val="00AC1B53"/>
    <w:rsid w:val="00B256C9"/>
    <w:rsid w:val="00B726C9"/>
    <w:rsid w:val="00BD2CC9"/>
    <w:rsid w:val="00BE37E3"/>
    <w:rsid w:val="00C33891"/>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3DB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2004-08-31T21:51:00Z</dcterms:created>
  <dcterms:modified xsi:type="dcterms:W3CDTF">2004-08-31T21:51:00Z</dcterms:modified>
</cp:coreProperties>
</file>