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793F" w:rsidRDefault="00B5793F" w:rsidP="00652B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Hour" w:val="15"/>
          <w:attr w:name="Minute" w:val="6"/>
        </w:smartTagPr>
        <w:r>
          <w:rPr>
            <w:rFonts w:ascii="Times New Roman" w:hAnsi="Times New Roman"/>
            <w:b/>
            <w:sz w:val="24"/>
          </w:rPr>
          <w:t>15:06</w:t>
        </w:r>
      </w:smartTag>
      <w:r>
        <w:rPr>
          <w:rFonts w:ascii="Times New Roman" w:hAnsi="Times New Roman"/>
          <w:b/>
          <w:sz w:val="24"/>
        </w:rPr>
        <w:t>:12.  Heating equipment protection.</w:t>
      </w:r>
      <w:r>
        <w:rPr>
          <w:rFonts w:ascii="Times New Roman" w:hAnsi="Times New Roman"/>
          <w:sz w:val="24"/>
        </w:rPr>
        <w:t xml:space="preserve"> In new and existing group family day care homes, each room containing a boiler, central heating plant, or hot-water supply boiler must be separated from the rest of the building by not less than a one-hour fire-resistive occupancy separation if the equipment exceeds 400,000 Btu per hour input. Any heating equipment in spaces occupied by children must be provided with noncombustible partitions, screens, or other means to protect the children from hot surfaces and open flame. If solid partitions are used, provisions must be made to assure adequate air for combustion and ventilation for the heating equipment. Unvented fuel-fired room heaters are not permitted.</w:t>
      </w:r>
    </w:p>
    <w:p w:rsidR="00B5793F" w:rsidRDefault="00B5793F" w:rsidP="00652B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5793F" w:rsidRDefault="00B5793F" w:rsidP="00652B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w:t>
      </w:r>
    </w:p>
    <w:p w:rsidR="00B5793F" w:rsidRDefault="00B5793F" w:rsidP="00652B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w:t>
      </w:r>
    </w:p>
    <w:p w:rsidR="00B5793F" w:rsidRDefault="00B5793F" w:rsidP="00652B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w:t>
      </w:r>
    </w:p>
    <w:p w:rsidR="00B5793F" w:rsidRDefault="00B5793F" w:rsidP="00652B8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5793F" w:rsidSect="00B5793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52B8F"/>
    <w:rsid w:val="00667DF8"/>
    <w:rsid w:val="008B4366"/>
    <w:rsid w:val="008C1733"/>
    <w:rsid w:val="00912D30"/>
    <w:rsid w:val="00930C91"/>
    <w:rsid w:val="00A37C8E"/>
    <w:rsid w:val="00A9551B"/>
    <w:rsid w:val="00AA658A"/>
    <w:rsid w:val="00AC1B53"/>
    <w:rsid w:val="00B256C9"/>
    <w:rsid w:val="00B5793F"/>
    <w:rsid w:val="00B726C9"/>
    <w:rsid w:val="00BD2CC9"/>
    <w:rsid w:val="00BE37E3"/>
    <w:rsid w:val="00C33982"/>
    <w:rsid w:val="00C6577A"/>
    <w:rsid w:val="00C863A1"/>
    <w:rsid w:val="00CB7B64"/>
    <w:rsid w:val="00CE3E6F"/>
    <w:rsid w:val="00D509F9"/>
    <w:rsid w:val="00D82418"/>
    <w:rsid w:val="00D866F2"/>
    <w:rsid w:val="00DB63DF"/>
    <w:rsid w:val="00E22C28"/>
    <w:rsid w:val="00E52ADD"/>
    <w:rsid w:val="00EA4675"/>
    <w:rsid w:val="00EB72CE"/>
    <w:rsid w:val="00F04922"/>
    <w:rsid w:val="00F13199"/>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2B8F"/>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123</Words>
  <Characters>706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2004-08-31T21:59:00Z</dcterms:created>
  <dcterms:modified xsi:type="dcterms:W3CDTF">2004-08-31T21:59:00Z</dcterms:modified>
</cp:coreProperties>
</file>