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61:16:01:01.  Definitions.</w:t>
      </w:r>
      <w:r>
        <w:rPr>
          <w:rFonts w:ascii="Times New Roman" w:hAnsi="Times New Roman"/>
          <w:sz w:val="24"/>
        </w:rPr>
        <w:t xml:space="preserve"> Terms used in this chapter mean: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"Department," the Department of Public Safety;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"Secretary," the secretary of the Department of Public Safety;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</w:t>
      </w:r>
      <w:r>
        <w:rPr>
          <w:rFonts w:ascii="Times New Roman" w:hAnsi="Times New Roman"/>
          <w:sz w:val="24"/>
          <w:lang w:val="en-US" w:bidi="en-US" w:eastAsia="en-US"/>
        </w:rPr>
        <w:t>3</w:t>
      </w:r>
      <w:r>
        <w:rPr>
          <w:rFonts w:ascii="Times New Roman" w:hAnsi="Times New Roman"/>
          <w:sz w:val="24"/>
        </w:rPr>
        <w:t xml:space="preserve">)  "Compensation," reimbursement for providing </w:t>
      </w:r>
      <w:r>
        <w:rPr>
          <w:rFonts w:ascii="Times New Roman" w:hAnsi="Times New Roman"/>
          <w:sz w:val="24"/>
          <w:lang w:val="en-US" w:bidi="en-US" w:eastAsia="en-US"/>
        </w:rPr>
        <w:t>motorcycle safety education courses</w:t>
      </w:r>
      <w:r>
        <w:rPr>
          <w:rFonts w:ascii="Times New Roman" w:hAnsi="Times New Roman"/>
          <w:sz w:val="24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</w:t>
      </w:r>
      <w:r>
        <w:rPr>
          <w:rFonts w:ascii="Times New Roman" w:hAnsi="Times New Roman"/>
          <w:sz w:val="24"/>
          <w:lang w:val="en-US" w:bidi="en-US" w:eastAsia="en-US"/>
        </w:rPr>
        <w:t>4</w:t>
      </w:r>
      <w:r>
        <w:rPr>
          <w:rFonts w:ascii="Times New Roman" w:hAnsi="Times New Roman"/>
          <w:sz w:val="24"/>
        </w:rPr>
        <w:t>)  "Application," a form designed by the department for requesting compensation for providing motorcycle safety education courses;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</w:t>
      </w:r>
      <w:r>
        <w:rPr>
          <w:rFonts w:ascii="Times New Roman" w:hAnsi="Times New Roman"/>
          <w:sz w:val="24"/>
          <w:lang w:val="en-US" w:bidi="en-US" w:eastAsia="en-US"/>
        </w:rPr>
        <w:t>5</w:t>
      </w:r>
      <w:r>
        <w:rPr>
          <w:rFonts w:ascii="Times New Roman" w:hAnsi="Times New Roman"/>
          <w:sz w:val="24"/>
        </w:rPr>
        <w:t>)  "Basic rider course," a course designed for beginning motorcycle riders;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</w:t>
      </w:r>
      <w:r>
        <w:rPr>
          <w:rFonts w:ascii="Times New Roman" w:hAnsi="Times New Roman"/>
          <w:sz w:val="24"/>
          <w:lang w:val="en-US" w:bidi="en-US" w:eastAsia="en-US"/>
        </w:rPr>
        <w:t>6</w:t>
      </w:r>
      <w:r>
        <w:rPr>
          <w:rFonts w:ascii="Times New Roman" w:hAnsi="Times New Roman"/>
          <w:sz w:val="24"/>
        </w:rPr>
        <w:t>)  "Rider coach/instructor training," a course designed for training motorcycle instructors;</w:t>
      </w:r>
      <w:r>
        <w:rPr>
          <w:rFonts w:ascii="Times New Roman" w:hAnsi="Times New Roman"/>
          <w:sz w:val="24"/>
          <w:lang w:val="en-US" w:bidi="en-US" w:eastAsia="en-US"/>
        </w:rPr>
        <w:t xml:space="preserve">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</w:t>
      </w:r>
      <w:r>
        <w:rPr>
          <w:rFonts w:ascii="Times New Roman" w:hAnsi="Times New Roman"/>
          <w:sz w:val="24"/>
          <w:lang w:val="en-US" w:bidi="en-US" w:eastAsia="en-US"/>
        </w:rPr>
        <w:t>7</w:t>
      </w:r>
      <w:r>
        <w:rPr>
          <w:rFonts w:ascii="Times New Roman" w:hAnsi="Times New Roman"/>
          <w:sz w:val="24"/>
        </w:rPr>
        <w:t>)  "Experienced rider course," a course designed to provide specialized motorcycle training.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9 SDR 105, effective February 13, 1983; 12 SDR 151, 12 SDR 155, effective July 1, 1986; 36 SDR 27, effective August 23, 2009</w:t>
      </w:r>
      <w:r>
        <w:rPr>
          <w:rFonts w:ascii="Times New Roman" w:hAnsi="Times New Roman"/>
          <w:sz w:val="24"/>
          <w:lang w:val="en-US" w:bidi="en-US" w:eastAsia="en-US"/>
        </w:rPr>
        <w:t>; 50 SDR 47, effective October 16, 2023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32-20-14.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32-20-14.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2009-08-23T20:08:00Z</dcterms:created>
  <cp:lastModifiedBy>Kelly Thompson</cp:lastModifiedBy>
  <dcterms:modified xsi:type="dcterms:W3CDTF">2023-10-05T19:04:42Z</dcterms:modified>
  <cp:revision>3</cp:revision>
</cp:coreProperties>
</file>