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A86ED6A" Type="http://schemas.openxmlformats.org/officeDocument/2006/relationships/officeDocument" Target="/word/document.xml" /><Relationship Id="coreRA86ED6A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61:23:01:03.  Hours of service exemption -- Planting and harvesting season.</w:t>
      </w:r>
      <w:r>
        <w:rPr>
          <w:rFonts w:ascii="Times New Roman" w:hAnsi="Times New Roman"/>
          <w:sz w:val="24"/>
        </w:rPr>
        <w:t xml:space="preserve"> The hours of service regulations as defined in 49 C.F.R. 395, and authorized by 49 C.F.R. 395.1(</w:t>
      </w:r>
      <w:r>
        <w:rPr>
          <w:rFonts w:ascii="Times New Roman" w:hAnsi="Times New Roman"/>
          <w:sz w:val="24"/>
          <w:lang w:val="en-US" w:bidi="en-US" w:eastAsia="en-US"/>
        </w:rPr>
        <w:t>k</w:t>
      </w:r>
      <w:r>
        <w:rPr>
          <w:rFonts w:ascii="Times New Roman" w:hAnsi="Times New Roman"/>
          <w:sz w:val="24"/>
        </w:rPr>
        <w:t>), do not apply to any driver transporting any agricultural commodity or farm supplies for agricultural purposes if such transportation is limited to an area within a 1</w:t>
      </w:r>
      <w:r>
        <w:rPr>
          <w:rFonts w:ascii="Times New Roman" w:hAnsi="Times New Roman"/>
          <w:sz w:val="24"/>
          <w:lang w:val="en-US" w:bidi="en-US" w:eastAsia="en-US"/>
        </w:rPr>
        <w:t>5</w:t>
      </w:r>
      <w:r>
        <w:rPr>
          <w:rFonts w:ascii="Times New Roman" w:hAnsi="Times New Roman"/>
          <w:sz w:val="24"/>
        </w:rPr>
        <w:t>0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air mile radius from the source of the commodity or the distribution point for the farm supplies and is during the planting and harvesting season of </w:t>
      </w:r>
      <w:r>
        <w:rPr>
          <w:rFonts w:ascii="Times New Roman" w:hAnsi="Times New Roman"/>
          <w:sz w:val="24"/>
          <w:lang w:val="en-US" w:bidi="en-US" w:eastAsia="en-US"/>
        </w:rPr>
        <w:t>January</w:t>
      </w:r>
      <w:r>
        <w:rPr>
          <w:rFonts w:ascii="Times New Roman" w:hAnsi="Times New Roman"/>
          <w:sz w:val="24"/>
        </w:rPr>
        <w:t xml:space="preserve"> 1 to December 31, inclusive.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26 SDR 57, effective September 9, 1998; 45 SDR 31, effective September 10, 2018.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49-28A-2.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49-28A-3.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2004-09-23T15:56:00Z</dcterms:created>
  <cp:lastModifiedBy>Rhonda Purkapile</cp:lastModifiedBy>
  <dcterms:modified xsi:type="dcterms:W3CDTF">2018-08-29T21:04:07Z</dcterms:modified>
  <cp:revision>3</cp:revision>
</cp:coreProperties>
</file>