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EC8" w:rsidRDefault="00034EC8" w:rsidP="001737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64:01:01:13.  Notice of time and place for hearings -- Hearing examiners.</w:t>
      </w:r>
      <w:r>
        <w:rPr>
          <w:rFonts w:ascii="Times New Roman" w:hAnsi="Times New Roman"/>
          <w:sz w:val="24"/>
        </w:rPr>
        <w:t xml:space="preserve"> In </w:t>
      </w:r>
      <w:smartTag w:uri="urn:schemas-microsoft-com:office:smarttags" w:element="PersonName">
        <w:r>
          <w:rPr>
            <w:rFonts w:ascii="Times New Roman" w:hAnsi="Times New Roman"/>
            <w:sz w:val="24"/>
          </w:rPr>
          <w:t>all</w:t>
        </w:r>
      </w:smartTag>
      <w:r>
        <w:rPr>
          <w:rFonts w:ascii="Times New Roman" w:hAnsi="Times New Roman"/>
          <w:sz w:val="24"/>
        </w:rPr>
        <w:t xml:space="preserve"> cases to be heard, </w:t>
      </w:r>
      <w:smartTag w:uri="urn:schemas-microsoft-com:office:smarttags" w:element="PersonName">
        <w:r>
          <w:rPr>
            <w:rFonts w:ascii="Times New Roman" w:hAnsi="Times New Roman"/>
            <w:sz w:val="24"/>
          </w:rPr>
          <w:t>all</w:t>
        </w:r>
      </w:smartTag>
      <w:r>
        <w:rPr>
          <w:rFonts w:ascii="Times New Roman" w:hAnsi="Times New Roman"/>
          <w:sz w:val="24"/>
        </w:rPr>
        <w:t xml:space="preserve"> parties must be given notice of at least ten days. Hearings sh</w:t>
      </w:r>
      <w:smartTag w:uri="urn:schemas-microsoft-com:office:smarttags" w:element="PersonName">
        <w:r>
          <w:rPr>
            <w:rFonts w:ascii="Times New Roman" w:hAnsi="Times New Roman"/>
            <w:sz w:val="24"/>
          </w:rPr>
          <w:t>all</w:t>
        </w:r>
      </w:smartTag>
      <w:r>
        <w:rPr>
          <w:rFonts w:ascii="Times New Roman" w:hAnsi="Times New Roman"/>
          <w:sz w:val="24"/>
        </w:rPr>
        <w:t xml:space="preserve"> be held at the time and place directed by the secretary. For the purpose of the hearing, the secretary may designate a hearing examiner.</w:t>
      </w:r>
    </w:p>
    <w:p w:rsidR="00034EC8" w:rsidRDefault="00034EC8" w:rsidP="001737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34EC8" w:rsidRDefault="00034EC8" w:rsidP="001737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The secretary or designated hearing examiner may not grant a request for a continuance or postponement of the hearing after notice of the time and place has been served on </w:t>
      </w:r>
      <w:smartTag w:uri="urn:schemas-microsoft-com:office:smarttags" w:element="PersonName">
        <w:r>
          <w:rPr>
            <w:rFonts w:ascii="Times New Roman" w:hAnsi="Times New Roman"/>
            <w:sz w:val="24"/>
          </w:rPr>
          <w:t>all</w:t>
        </w:r>
      </w:smartTag>
      <w:r>
        <w:rPr>
          <w:rFonts w:ascii="Times New Roman" w:hAnsi="Times New Roman"/>
          <w:sz w:val="24"/>
        </w:rPr>
        <w:t xml:space="preserve"> parties unless the requesting party demonstrates good cause for the request. If a party fails to appear at the prehearing conference or the hearing, the secretary or the designated hearing examiner sh</w:t>
      </w:r>
      <w:smartTag w:uri="urn:schemas-microsoft-com:office:smarttags" w:element="PersonName">
        <w:r>
          <w:rPr>
            <w:rFonts w:ascii="Times New Roman" w:hAnsi="Times New Roman"/>
            <w:sz w:val="24"/>
          </w:rPr>
          <w:t>all</w:t>
        </w:r>
      </w:smartTag>
      <w:r>
        <w:rPr>
          <w:rFonts w:ascii="Times New Roman" w:hAnsi="Times New Roman"/>
          <w:sz w:val="24"/>
        </w:rPr>
        <w:t xml:space="preserve"> order that the matter be dismissed with prejudice to the party who fails to appear, unless good cause exists for the failure to appear. For purposes of this rule, good cause means inability to appear at the prehearing conference or hearing by a party or an attorney representing one of the parties. The designated hearing examiner sh</w:t>
      </w:r>
      <w:smartTag w:uri="urn:schemas-microsoft-com:office:smarttags" w:element="PersonName">
        <w:r>
          <w:rPr>
            <w:rFonts w:ascii="Times New Roman" w:hAnsi="Times New Roman"/>
            <w:sz w:val="24"/>
          </w:rPr>
          <w:t>all</w:t>
        </w:r>
      </w:smartTag>
      <w:r>
        <w:rPr>
          <w:rFonts w:ascii="Times New Roman" w:hAnsi="Times New Roman"/>
          <w:sz w:val="24"/>
        </w:rPr>
        <w:t xml:space="preserve"> submit findings and recommendations to the secretary who sh</w:t>
      </w:r>
      <w:smartTag w:uri="urn:schemas-microsoft-com:office:smarttags" w:element="PersonName">
        <w:r>
          <w:rPr>
            <w:rFonts w:ascii="Times New Roman" w:hAnsi="Times New Roman"/>
            <w:sz w:val="24"/>
          </w:rPr>
          <w:t>all</w:t>
        </w:r>
      </w:smartTag>
      <w:r>
        <w:rPr>
          <w:rFonts w:ascii="Times New Roman" w:hAnsi="Times New Roman"/>
          <w:sz w:val="24"/>
        </w:rPr>
        <w:t xml:space="preserve"> make the final decision.</w:t>
      </w:r>
    </w:p>
    <w:p w:rsidR="00034EC8" w:rsidRDefault="00034EC8" w:rsidP="001737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34EC8" w:rsidRDefault="00034EC8" w:rsidP="001737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13 SDR 129, 13 SDR 134,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21 SDR 219, effective </w:t>
      </w:r>
      <w:smartTag w:uri="urn:schemas-microsoft-com:office:smarttags" w:element="date">
        <w:smartTagPr>
          <w:attr w:name="Year" w:val="1995"/>
          <w:attr w:name="Day" w:val="1"/>
          <w:attr w:name="Month" w:val="7"/>
        </w:smartTagPr>
        <w:r>
          <w:rPr>
            <w:rFonts w:ascii="Times New Roman" w:hAnsi="Times New Roman"/>
            <w:sz w:val="24"/>
          </w:rPr>
          <w:t>July 1, 1995</w:t>
        </w:r>
      </w:smartTag>
      <w:r>
        <w:rPr>
          <w:rFonts w:ascii="Times New Roman" w:hAnsi="Times New Roman"/>
          <w:sz w:val="24"/>
        </w:rPr>
        <w:t xml:space="preserve">; 23 SDR 118, effective </w:t>
      </w:r>
      <w:smartTag w:uri="urn:schemas-microsoft-com:office:smarttags" w:element="date">
        <w:smartTagPr>
          <w:attr w:name="Year" w:val="1997"/>
          <w:attr w:name="Day" w:val="27"/>
          <w:attr w:name="Month" w:val="1"/>
        </w:smartTagPr>
        <w:r>
          <w:rPr>
            <w:rFonts w:ascii="Times New Roman" w:hAnsi="Times New Roman"/>
            <w:sz w:val="24"/>
          </w:rPr>
          <w:t>January 27, 1997</w:t>
        </w:r>
      </w:smartTag>
      <w:r>
        <w:rPr>
          <w:rFonts w:ascii="Times New Roman" w:hAnsi="Times New Roman"/>
          <w:sz w:val="24"/>
        </w:rPr>
        <w:t>.</w:t>
      </w:r>
    </w:p>
    <w:p w:rsidR="00034EC8" w:rsidRDefault="00034EC8" w:rsidP="001737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10-59-38.</w:t>
      </w:r>
    </w:p>
    <w:p w:rsidR="00034EC8" w:rsidRDefault="00034EC8" w:rsidP="001737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16"/>
          <w:attr w:name="Day" w:val="26"/>
          <w:attr w:name="Month" w:val="1"/>
        </w:smartTagPr>
        <w:r>
          <w:rPr>
            <w:rFonts w:ascii="Times New Roman" w:hAnsi="Times New Roman"/>
            <w:sz w:val="24"/>
          </w:rPr>
          <w:t>1-26-16</w:t>
        </w:r>
      </w:smartTag>
      <w:r>
        <w:rPr>
          <w:rFonts w:ascii="Times New Roman" w:hAnsi="Times New Roman"/>
          <w:sz w:val="24"/>
        </w:rPr>
        <w:t>.</w:t>
      </w:r>
    </w:p>
    <w:p w:rsidR="00034EC8" w:rsidRDefault="00034EC8" w:rsidP="001737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34EC8" w:rsidSect="00034EC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34EC8"/>
    <w:rsid w:val="00063969"/>
    <w:rsid w:val="000C177B"/>
    <w:rsid w:val="001737F4"/>
    <w:rsid w:val="001759A3"/>
    <w:rsid w:val="001961A6"/>
    <w:rsid w:val="001969D1"/>
    <w:rsid w:val="00213F8B"/>
    <w:rsid w:val="002331DF"/>
    <w:rsid w:val="002D6964"/>
    <w:rsid w:val="002F3206"/>
    <w:rsid w:val="0030764C"/>
    <w:rsid w:val="00311D28"/>
    <w:rsid w:val="003124E3"/>
    <w:rsid w:val="003361F8"/>
    <w:rsid w:val="003F3E33"/>
    <w:rsid w:val="004154D8"/>
    <w:rsid w:val="00457620"/>
    <w:rsid w:val="0047488A"/>
    <w:rsid w:val="005016CD"/>
    <w:rsid w:val="005118A3"/>
    <w:rsid w:val="00581223"/>
    <w:rsid w:val="005B7DA4"/>
    <w:rsid w:val="005E1E9A"/>
    <w:rsid w:val="005F3441"/>
    <w:rsid w:val="006136E5"/>
    <w:rsid w:val="00634D90"/>
    <w:rsid w:val="00667DF8"/>
    <w:rsid w:val="008B4366"/>
    <w:rsid w:val="008C1733"/>
    <w:rsid w:val="00912D30"/>
    <w:rsid w:val="00930C91"/>
    <w:rsid w:val="00A37C8E"/>
    <w:rsid w:val="00A9551B"/>
    <w:rsid w:val="00AA658A"/>
    <w:rsid w:val="00AC1B53"/>
    <w:rsid w:val="00B256C9"/>
    <w:rsid w:val="00B726C9"/>
    <w:rsid w:val="00BD2CC9"/>
    <w:rsid w:val="00BE37E3"/>
    <w:rsid w:val="00C30AFD"/>
    <w:rsid w:val="00C33982"/>
    <w:rsid w:val="00C6577A"/>
    <w:rsid w:val="00C863A1"/>
    <w:rsid w:val="00CB7B64"/>
    <w:rsid w:val="00CE3E6F"/>
    <w:rsid w:val="00D509F9"/>
    <w:rsid w:val="00D82418"/>
    <w:rsid w:val="00D866F2"/>
    <w:rsid w:val="00DB63DF"/>
    <w:rsid w:val="00E22C28"/>
    <w:rsid w:val="00E52ADD"/>
    <w:rsid w:val="00E85A32"/>
    <w:rsid w:val="00EA4675"/>
    <w:rsid w:val="00EB72CE"/>
    <w:rsid w:val="00F04922"/>
    <w:rsid w:val="00F13199"/>
    <w:rsid w:val="00F27C01"/>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F4"/>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199</Words>
  <Characters>1139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2004-10-07T17:12:00Z</dcterms:created>
  <dcterms:modified xsi:type="dcterms:W3CDTF">2004-10-07T17:13:00Z</dcterms:modified>
</cp:coreProperties>
</file>