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C66" w:rsidRDefault="00903C66" w:rsidP="001133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:29.  New facilities refund or delay in payment -- Commencement of project.</w:t>
      </w:r>
      <w:r>
        <w:rPr>
          <w:rFonts w:ascii="Times New Roman" w:hAnsi="Times New Roman"/>
          <w:sz w:val="24"/>
        </w:rPr>
        <w:t xml:space="preserve"> For purposes of qualifying for a refund or delay in payment of tax under SDCL chapter 10-45, chapter 10-45B, chapter 10-46C, or SDCL 49-34A-80 to 49-34A-92, inclusive, commencement of the project means: (1) The first date earth is excavated for the purposes of constructing a project in the case of new construction or the expansion of an existing building or structure; (2) The beginning of modification or preparation of an existing facility for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ation of production equipment; or (3) The delivery of production equipment to the purchaser if prior preparation is not required.</w:t>
      </w:r>
    </w:p>
    <w:p w:rsidR="00903C66" w:rsidRDefault="00903C66" w:rsidP="001133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3C66" w:rsidRDefault="00903C66" w:rsidP="001133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3, effective July 14, 1991; 21 SDR 219, effective July 1, 1995; 28 SDR 69, effective November 21, 2001; 28 SDR 178, effective July 1, 2002; 30 SDR 40, effective September 29, 2003; 31 SDR 214, effective July 6, 2005.</w:t>
      </w:r>
    </w:p>
    <w:p w:rsidR="00903C66" w:rsidRDefault="00903C66" w:rsidP="001133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10-45-47.1(3), 10-45-103, 10-45B-12, 10-46-35.1(3), 10-46C-8(3), 49-34A-92.</w:t>
      </w:r>
    </w:p>
    <w:p w:rsidR="00903C66" w:rsidRDefault="00903C66" w:rsidP="001133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10-45-103, 10-45B-6, 10-46C-6, 49-34A-80, 49-34A-81, 49-34A-86.</w:t>
      </w:r>
    </w:p>
    <w:p w:rsidR="00903C66" w:rsidRDefault="00903C66" w:rsidP="001133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03C66" w:rsidSect="00903C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1335C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03C66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06C91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35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06C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959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1</Pages>
  <Words>163</Words>
  <Characters>930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cp:lastPrinted>2005-07-01T22:42:00Z</cp:lastPrinted>
  <dcterms:created xsi:type="dcterms:W3CDTF">2004-10-07T17:16:00Z</dcterms:created>
  <dcterms:modified xsi:type="dcterms:W3CDTF">2005-07-01T22:42:00Z</dcterms:modified>
</cp:coreProperties>
</file>