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330" w:rsidRDefault="00D06330" w:rsidP="006306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64:01:01:36.  Reporting of tax for direct payment permit holders.</w:t>
      </w:r>
      <w:r>
        <w:rPr>
          <w:rFonts w:ascii="Times New Roman" w:hAnsi="Times New Roman"/>
          <w:sz w:val="24"/>
        </w:rPr>
        <w:t xml:space="preserve"> Each holder of a valid direct payment permit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, by electronic means accrue and pay directly to the department the taxes due under SDCL chapters 10-45 and 10-46 for each transaction subject to tax. Taxes for which the direct payment permit is used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considered due and payable on the sales and use tax return next due following the date on which a determination of taxability is, or in the exercise of reasonable care should be, made for a given transaction, unless otherwise provided by written agreement between the taxpayer and the department.</w:t>
      </w:r>
    </w:p>
    <w:p w:rsidR="00D06330" w:rsidRDefault="00D06330" w:rsidP="006306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6330" w:rsidRDefault="00D06330" w:rsidP="006306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69, effective </w:t>
      </w:r>
      <w:smartTag w:uri="urn:schemas-microsoft-com:office:smarttags" w:element="date">
        <w:smartTagPr>
          <w:attr w:name="Year" w:val="2001"/>
          <w:attr w:name="Day" w:val="21"/>
          <w:attr w:name="Month" w:val="11"/>
        </w:smartTagPr>
        <w:r>
          <w:rPr>
            <w:rFonts w:ascii="Times New Roman" w:hAnsi="Times New Roman"/>
            <w:sz w:val="24"/>
          </w:rPr>
          <w:t>November 21, 2001</w:t>
        </w:r>
      </w:smartTag>
      <w:r>
        <w:rPr>
          <w:rFonts w:ascii="Times New Roman" w:hAnsi="Times New Roman"/>
          <w:sz w:val="24"/>
        </w:rPr>
        <w:t>.</w:t>
      </w:r>
    </w:p>
    <w:p w:rsidR="00D06330" w:rsidRDefault="00D06330" w:rsidP="006306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10-46-67.</w:t>
      </w:r>
    </w:p>
    <w:p w:rsidR="00D06330" w:rsidRDefault="00D06330" w:rsidP="006306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10-46-67.</w:t>
      </w:r>
    </w:p>
    <w:p w:rsidR="00D06330" w:rsidRDefault="00D06330" w:rsidP="006306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6330" w:rsidSect="00D0633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069D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06330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069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110</Words>
  <Characters>633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2004-10-07T17:19:00Z</dcterms:created>
  <dcterms:modified xsi:type="dcterms:W3CDTF">2004-10-07T17:19:00Z</dcterms:modified>
</cp:coreProperties>
</file>