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6E" w:rsidRDefault="00180F6E" w:rsidP="002639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64:01:01:42.  Definitions of terms used in recordkeeping and retention regulations.</w:t>
      </w:r>
      <w:r>
        <w:t xml:space="preserve"> Terms used in §§ 64:</w:t>
      </w:r>
      <w:smartTag w:uri="urn:schemas-microsoft-com:office:smarttags" w:element="time">
        <w:smartTagPr>
          <w:attr w:name="Minute" w:val="1"/>
          <w:attr w:name="Hour" w:val="13"/>
        </w:smartTagPr>
        <w:r>
          <w:t>01:01:43</w:t>
        </w:r>
      </w:smartTag>
      <w:r>
        <w:t xml:space="preserve"> to 64:</w:t>
      </w:r>
      <w:smartTag w:uri="urn:schemas-microsoft-com:office:smarttags" w:element="time">
        <w:smartTagPr>
          <w:attr w:name="Minute" w:val="1"/>
          <w:attr w:name="Hour" w:val="13"/>
        </w:smartTagPr>
        <w:r>
          <w:t>01:01:51</w:t>
        </w:r>
      </w:smartTag>
      <w:r>
        <w:t>, inclusive, mean:</w:t>
      </w:r>
    </w:p>
    <w:p w:rsidR="00180F6E" w:rsidRDefault="00180F6E" w:rsidP="002639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180F6E" w:rsidRDefault="00180F6E" w:rsidP="002639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(1)  "Database management system," a software system that controls, relates, retrieves, and provides accessibility to data stored in a database;</w:t>
      </w:r>
    </w:p>
    <w:p w:rsidR="00180F6E" w:rsidRDefault="00180F6E" w:rsidP="002639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180F6E" w:rsidRDefault="00180F6E" w:rsidP="002639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(2)  "Electronic data interchange" or "EDI technology," the computer-to-computer exchange of business transactions in a standardized structured electronic format;</w:t>
      </w:r>
    </w:p>
    <w:p w:rsidR="00180F6E" w:rsidRDefault="00180F6E" w:rsidP="002639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180F6E" w:rsidRDefault="00180F6E" w:rsidP="002639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(3)  "Hard copy," any documents, records, reports, or other data printed on paper;</w:t>
      </w:r>
    </w:p>
    <w:p w:rsidR="00180F6E" w:rsidRDefault="00180F6E" w:rsidP="002639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180F6E" w:rsidRDefault="00180F6E" w:rsidP="002639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(4)  "Machine-sensible record," a collection of related information in an electronic format. Machine-sensible records do not include hard-copy records that are created or recorded on paper or stored in or by an imaging system such as microfilm, microfiche, or storage-only imaging systems;</w:t>
      </w:r>
    </w:p>
    <w:p w:rsidR="00180F6E" w:rsidRDefault="00180F6E" w:rsidP="002639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180F6E" w:rsidRDefault="00180F6E" w:rsidP="002639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(5)  "Storage-only imaging system," a system of computer hardware and software that provides for the storage, retention, and retrieval of documents origin</w:t>
      </w:r>
      <w:smartTag w:uri="urn:schemas-microsoft-com:office:smarttags" w:element="PersonName">
        <w:r>
          <w:t>all</w:t>
        </w:r>
      </w:smartTag>
      <w:r>
        <w:t>y created on paper. It does not include any system, or part of a system, that manipulates or processes any information or data contained on the document in any manner other than to reproduce the document in hard copy or as an optical image;</w:t>
      </w:r>
    </w:p>
    <w:p w:rsidR="00180F6E" w:rsidRDefault="00180F6E" w:rsidP="002639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180F6E" w:rsidRDefault="00180F6E" w:rsidP="002639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(6)  "Taxpayer," any person subject to any of the taxes or fees provided for in SDCL chapters 10-45, 10-45D, 10-46, 10-46A, 10-46B, 10-47B, and 10-52A.</w:t>
      </w:r>
    </w:p>
    <w:p w:rsidR="00180F6E" w:rsidRDefault="00180F6E" w:rsidP="002639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180F6E" w:rsidRDefault="00180F6E" w:rsidP="002639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28 SDR 178, effective </w:t>
      </w:r>
      <w:smartTag w:uri="urn:schemas-microsoft-com:office:smarttags" w:element="date">
        <w:smartTagPr>
          <w:attr w:name="Year" w:val="2002"/>
          <w:attr w:name="Day" w:val="1"/>
          <w:attr w:name="Month" w:val="7"/>
        </w:smartTagPr>
        <w:r>
          <w:t>July 1, 2002</w:t>
        </w:r>
      </w:smartTag>
      <w:r>
        <w:t xml:space="preserve">; 32 SDR 225, effective </w:t>
      </w:r>
      <w:smartTag w:uri="urn:schemas-microsoft-com:office:smarttags" w:element="date">
        <w:smartTagPr>
          <w:attr w:name="Year" w:val="2006"/>
          <w:attr w:name="Day" w:val="3"/>
          <w:attr w:name="Month" w:val="7"/>
        </w:smartTagPr>
        <w:r>
          <w:t>July 3, 2006</w:t>
        </w:r>
      </w:smartTag>
      <w:r>
        <w:t>.</w:t>
      </w:r>
    </w:p>
    <w:p w:rsidR="00180F6E" w:rsidRDefault="00180F6E" w:rsidP="002639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10-45-47.1(4), 10-45D-13(4), 10-46-35.1(4), 10-46A-19(4), 10-46B-18(4), 10-46E-11(4), 10-47B-2, 10-52A-7(4).</w:t>
      </w:r>
    </w:p>
    <w:p w:rsidR="00180F6E" w:rsidRDefault="00180F6E" w:rsidP="002639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10-45-45, 10-45D-12, 10-46-39, 10-46A-7, 10-46B-6, 10-46E-8, 10-47B-157, 10-52A-6.</w:t>
      </w:r>
    </w:p>
    <w:p w:rsidR="00180F6E" w:rsidRDefault="00180F6E" w:rsidP="002639B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180F6E" w:rsidSect="00180F6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E3D81"/>
    <w:rsid w:val="000E4F49"/>
    <w:rsid w:val="000E5293"/>
    <w:rsid w:val="000E610A"/>
    <w:rsid w:val="000F0480"/>
    <w:rsid w:val="000F517F"/>
    <w:rsid w:val="00103C4D"/>
    <w:rsid w:val="00103F78"/>
    <w:rsid w:val="00114090"/>
    <w:rsid w:val="00127DC5"/>
    <w:rsid w:val="001321F3"/>
    <w:rsid w:val="00141C0F"/>
    <w:rsid w:val="00147811"/>
    <w:rsid w:val="0017227C"/>
    <w:rsid w:val="00180F6E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10006"/>
    <w:rsid w:val="00214802"/>
    <w:rsid w:val="00215F39"/>
    <w:rsid w:val="002168E8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39B0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C5509"/>
    <w:rsid w:val="007E6D1E"/>
    <w:rsid w:val="007E75AB"/>
    <w:rsid w:val="007E76F8"/>
    <w:rsid w:val="007F117A"/>
    <w:rsid w:val="007F3EAB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D0904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9B0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255</Words>
  <Characters>1458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2006-06-23T16:23:00Z</dcterms:created>
  <dcterms:modified xsi:type="dcterms:W3CDTF">2006-06-23T16:24:00Z</dcterms:modified>
</cp:coreProperties>
</file>