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64:02:01:14.  Certified appraiser assessor.</w:t>
      </w:r>
      <w:r>
        <w:rPr>
          <w:rFonts w:ascii="Times New Roman" w:hAnsi="Times New Roman"/>
          <w:sz w:val="24"/>
        </w:rPr>
        <w:t xml:space="preserve"> An individual certified under the provisions of either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64:02:01:03.02 or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64:02:01:03.03 is qualified to hold the professional designation of certified appraiser assessor.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3 SDR 10, effective August 17, 1976; 7 SDR 30, effective October 5, 1980; 13 SDR 129, 13 SDR 134, effective July 1, 1987; 19 SDR 42, effective September 29, 1992; 21 SDR 219, effective July 1, 1995; 47 SDR 71, effective December 10, 2020.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10-3-1.1, </w:t>
      </w:r>
      <w:r>
        <w:rPr>
          <w:rFonts w:ascii="Times New Roman" w:hAnsi="Times New Roman"/>
          <w:sz w:val="24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Cross Reference:</w:t>
      </w:r>
      <w:r>
        <w:rPr>
          <w:rFonts w:ascii="Times New Roman" w:hAnsi="Times New Roman"/>
          <w:sz w:val="24"/>
          <w:lang w:val="en-US" w:bidi="en-US" w:eastAsia="en-US"/>
        </w:rPr>
        <w:t xml:space="preserve"> Permanent certification -- Program requirements, </w:t>
      </w:r>
      <w:r>
        <w:rPr>
          <w:rFonts w:ascii="Times New Roman" w:hAnsi="Times New Roman"/>
          <w:sz w:val="24"/>
          <w:lang w:val="en-US" w:bidi="en-US" w:eastAsia="en-US"/>
        </w:rPr>
        <w:t>§ </w:t>
      </w:r>
      <w:r>
        <w:rPr>
          <w:rFonts w:ascii="Times New Roman" w:hAnsi="Times New Roman"/>
          <w:sz w:val="24"/>
          <w:lang w:val="en-US" w:bidi="en-US" w:eastAsia="en-US"/>
        </w:rPr>
        <w:t xml:space="preserve">64:02:01:03.02; Permanent certification of outside appraiser assessors -- Eligibility, </w:t>
      </w:r>
      <w:r>
        <w:rPr>
          <w:rFonts w:ascii="Times New Roman" w:hAnsi="Times New Roman"/>
          <w:sz w:val="24"/>
          <w:lang w:val="en-US" w:bidi="en-US" w:eastAsia="en-US"/>
        </w:rPr>
        <w:t>§ </w:t>
      </w:r>
      <w:r>
        <w:rPr>
          <w:rFonts w:ascii="Times New Roman" w:hAnsi="Times New Roman"/>
          <w:sz w:val="24"/>
          <w:lang w:val="en-US" w:bidi="en-US" w:eastAsia="en-US"/>
        </w:rPr>
        <w:t>64:02:01:03.03.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2004-10-07T21:49:00Z</dcterms:created>
  <cp:lastModifiedBy>Rhonda Purkapile</cp:lastModifiedBy>
  <dcterms:modified xsi:type="dcterms:W3CDTF">2020-12-08T15:38:18Z</dcterms:modified>
  <cp:revision>5</cp:revision>
</cp:coreProperties>
</file>