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1F1F" w:rsidRDefault="006E1F1F" w:rsidP="003D32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b/>
            <w:sz w:val="24"/>
          </w:rPr>
          <w:t>02:01</w:t>
        </w:r>
      </w:smartTag>
      <w:r>
        <w:rPr>
          <w:rFonts w:ascii="Times New Roman" w:hAnsi="Times New Roman"/>
          <w:b/>
          <w:sz w:val="24"/>
        </w:rPr>
        <w:t>:22.  Credit -- Articles printed in professional publications.</w:t>
      </w:r>
      <w:r>
        <w:rPr>
          <w:rFonts w:ascii="Times New Roman" w:hAnsi="Times New Roman"/>
          <w:sz w:val="24"/>
        </w:rPr>
        <w:t xml:space="preserve"> Repealed.</w:t>
      </w:r>
    </w:p>
    <w:p w:rsidR="006E1F1F" w:rsidRDefault="006E1F1F" w:rsidP="003D32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E1F1F" w:rsidRDefault="006E1F1F" w:rsidP="003D32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40, effective December 8, 1975; 3 SDR 10, effective August 17, 1976; 5 SDR 60, effective January 25, 1979; 13 SDR 129, 13 SDR 134, effective July 1, 1987; 21 SDR 219, effective July 1, 1995; repealed, 24 SDR 180, effective July 1, 1998.</w:t>
      </w:r>
    </w:p>
    <w:p w:rsidR="006E1F1F" w:rsidRDefault="006E1F1F" w:rsidP="003D32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E1F1F" w:rsidSect="006E1F1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20D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6E1F1F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320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50</Words>
  <Characters>286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2004-10-07T21:51:00Z</dcterms:created>
  <dcterms:modified xsi:type="dcterms:W3CDTF">2004-10-07T21:51:00Z</dcterms:modified>
</cp:coreProperties>
</file>