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FAF" w:rsidRDefault="005D4FAF" w:rsidP="007743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b/>
            <w:sz w:val="24"/>
          </w:rPr>
          <w:t>04:01</w:t>
        </w:r>
      </w:smartTag>
      <w:r>
        <w:rPr>
          <w:b/>
          <w:sz w:val="24"/>
        </w:rPr>
        <w:t>:01.  Definitions.</w:t>
      </w:r>
      <w:r>
        <w:rPr>
          <w:sz w:val="24"/>
        </w:rPr>
        <w:t xml:space="preserve"> Repealed.</w:t>
      </w:r>
    </w:p>
    <w:p w:rsidR="005D4FAF" w:rsidRDefault="005D4FAF" w:rsidP="007743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D4FAF" w:rsidRDefault="005D4FAF" w:rsidP="007743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4 SDR 5, effective August 7, 1977; 13 SDR 129, 13 SDR 134, effective July 1, 1987; 19 SDR 42, effective September 29, 1992; 20 SDR 134, effective February 22, 1994; 21 SDR 219, effective July 1, 1995; repealed, 24 SDR 180, effective July 1, 1998.</w:t>
      </w:r>
    </w:p>
    <w:p w:rsidR="005D4FAF" w:rsidRDefault="005D4FAF" w:rsidP="007743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5D4FAF" w:rsidSect="005D4FA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D4FAF"/>
    <w:rsid w:val="005E1E9A"/>
    <w:rsid w:val="005F3441"/>
    <w:rsid w:val="006136E5"/>
    <w:rsid w:val="00634D90"/>
    <w:rsid w:val="00667DF8"/>
    <w:rsid w:val="0077434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4348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2004-10-21T20:07:00Z</dcterms:created>
  <dcterms:modified xsi:type="dcterms:W3CDTF">2004-10-21T20:07:00Z</dcterms:modified>
</cp:coreProperties>
</file>