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FE3" w:rsidRDefault="005B0FE3" w:rsidP="007201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b/>
            <w:sz w:val="24"/>
          </w:rPr>
          <w:t>04:01</w:t>
        </w:r>
      </w:smartTag>
      <w:r>
        <w:rPr>
          <w:b/>
          <w:sz w:val="24"/>
        </w:rPr>
        <w:t>:13.04.  Classification by equalization director.</w:t>
      </w:r>
      <w:r>
        <w:rPr>
          <w:sz w:val="24"/>
        </w:rPr>
        <w:t xml:space="preserve"> The director of equalization of the county where the dwelling is located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determine if a property is to be classified as an owner-occupied single-family dwelling. If the classification is denied, the director of equalization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notify the applicant no later than April 1.</w:t>
      </w:r>
    </w:p>
    <w:p w:rsidR="005B0FE3" w:rsidRDefault="005B0FE3" w:rsidP="007201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B0FE3" w:rsidRDefault="005B0FE3" w:rsidP="007201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22 SDR 5,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sz w:val="24"/>
          </w:rPr>
          <w:t>July 23, 1995</w:t>
        </w:r>
      </w:smartTag>
      <w:r>
        <w:rPr>
          <w:sz w:val="24"/>
        </w:rPr>
        <w:t xml:space="preserve">; 24 SDR 31, effective </w:t>
      </w:r>
      <w:smartTag w:uri="urn:schemas-microsoft-com:office:smarttags" w:element="date">
        <w:smartTagPr>
          <w:attr w:name="Year" w:val="1997"/>
          <w:attr w:name="Day" w:val="17"/>
          <w:attr w:name="Month" w:val="9"/>
        </w:smartTagPr>
        <w:r>
          <w:rPr>
            <w:sz w:val="24"/>
          </w:rPr>
          <w:t>September 17, 1997</w:t>
        </w:r>
      </w:smartTag>
      <w:r>
        <w:rPr>
          <w:sz w:val="24"/>
        </w:rPr>
        <w:t>.</w:t>
      </w:r>
    </w:p>
    <w:p w:rsidR="005B0FE3" w:rsidRDefault="005B0FE3" w:rsidP="007201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0"/>
          <w:attr w:name="Month" w:val="10"/>
        </w:smartTagPr>
        <w:r>
          <w:rPr>
            <w:sz w:val="24"/>
          </w:rPr>
          <w:t>10-10-6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2021"/>
          <w:attr w:name="Day" w:val="13"/>
          <w:attr w:name="Month" w:val="10"/>
        </w:smartTagPr>
        <w:r>
          <w:rPr>
            <w:sz w:val="24"/>
          </w:rPr>
          <w:t>10-13-21</w:t>
        </w:r>
      </w:smartTag>
      <w:r>
        <w:rPr>
          <w:sz w:val="24"/>
        </w:rPr>
        <w:t>.</w:t>
      </w:r>
    </w:p>
    <w:p w:rsidR="005B0FE3" w:rsidRDefault="005B0FE3" w:rsidP="007201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11"/>
          <w:attr w:name="Day" w:val="10"/>
          <w:attr w:name="Month" w:val="10"/>
        </w:smartTagPr>
        <w:r>
          <w:rPr>
            <w:sz w:val="24"/>
          </w:rPr>
          <w:t>10-10-11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1939"/>
          <w:attr w:name="Day" w:val="13"/>
          <w:attr w:name="Month" w:val="10"/>
        </w:smartTagPr>
        <w:r>
          <w:rPr>
            <w:sz w:val="24"/>
          </w:rPr>
          <w:t>10-13-39</w:t>
        </w:r>
      </w:smartTag>
      <w:r>
        <w:rPr>
          <w:sz w:val="24"/>
        </w:rPr>
        <w:t>.</w:t>
      </w:r>
    </w:p>
    <w:p w:rsidR="005B0FE3" w:rsidRDefault="005B0FE3" w:rsidP="007201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5B0FE3" w:rsidSect="005B0FE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0FE3"/>
    <w:rsid w:val="005B7DA4"/>
    <w:rsid w:val="005E1E9A"/>
    <w:rsid w:val="005F3441"/>
    <w:rsid w:val="006136E5"/>
    <w:rsid w:val="00634D90"/>
    <w:rsid w:val="00667DF8"/>
    <w:rsid w:val="007201E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01E8"/>
    <w:pPr>
      <w:widowControl w:val="0"/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2004-10-21T20:12:00Z</dcterms:created>
  <dcterms:modified xsi:type="dcterms:W3CDTF">2004-10-21T20:12:00Z</dcterms:modified>
</cp:coreProperties>
</file>