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61B5" w:rsidRDefault="004961B5" w:rsidP="00311C3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64:</w:t>
      </w:r>
      <w:smartTag w:uri="urn:schemas-microsoft-com:office:smarttags" w:element="time">
        <w:smartTagPr>
          <w:attr w:name="Minute" w:val="1"/>
          <w:attr w:name="Hour" w:val="17"/>
        </w:smartTagPr>
        <w:r>
          <w:rPr>
            <w:b/>
            <w:sz w:val="24"/>
          </w:rPr>
          <w:t>05:01</w:t>
        </w:r>
      </w:smartTag>
      <w:r>
        <w:rPr>
          <w:b/>
          <w:sz w:val="24"/>
        </w:rPr>
        <w:t>:02.01.  Annual sales ratio audit.</w:t>
      </w:r>
      <w:r>
        <w:rPr>
          <w:sz w:val="24"/>
        </w:rPr>
        <w:t xml:space="preserve"> The director of equalization may adjust the selling price of a property for the annual sales ratio audit if the real estate sale or transfer form or the mobile home sale or transfer form is accompanied by documentation showing special and unique financing or that personal property was included in the sale.</w:t>
      </w:r>
    </w:p>
    <w:p w:rsidR="004961B5" w:rsidRDefault="004961B5" w:rsidP="00311C3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4961B5" w:rsidRDefault="004961B5" w:rsidP="00311C3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Source:</w:t>
      </w:r>
      <w:r>
        <w:rPr>
          <w:sz w:val="24"/>
        </w:rPr>
        <w:t xml:space="preserve"> 17 SDR 4, effective </w:t>
      </w:r>
      <w:smartTag w:uri="urn:schemas-microsoft-com:office:smarttags" w:element="date">
        <w:smartTagPr>
          <w:attr w:name="Year" w:val="1990"/>
          <w:attr w:name="Day" w:val="18"/>
          <w:attr w:name="Month" w:val="7"/>
        </w:smartTagPr>
        <w:r>
          <w:rPr>
            <w:sz w:val="24"/>
          </w:rPr>
          <w:t>July 18, 1990</w:t>
        </w:r>
      </w:smartTag>
      <w:r>
        <w:rPr>
          <w:sz w:val="24"/>
        </w:rPr>
        <w:t xml:space="preserve">; 19 SDR 42, effective </w:t>
      </w:r>
      <w:smartTag w:uri="urn:schemas-microsoft-com:office:smarttags" w:element="date">
        <w:smartTagPr>
          <w:attr w:name="Year" w:val="1992"/>
          <w:attr w:name="Day" w:val="29"/>
          <w:attr w:name="Month" w:val="9"/>
        </w:smartTagPr>
        <w:r>
          <w:rPr>
            <w:sz w:val="24"/>
          </w:rPr>
          <w:t>September 29, 1992</w:t>
        </w:r>
      </w:smartTag>
      <w:r>
        <w:rPr>
          <w:sz w:val="24"/>
        </w:rPr>
        <w:t>.</w:t>
      </w:r>
    </w:p>
    <w:p w:rsidR="004961B5" w:rsidRDefault="004961B5" w:rsidP="00311C3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General Authority:</w:t>
      </w:r>
      <w:r>
        <w:rPr>
          <w:sz w:val="24"/>
        </w:rPr>
        <w:t xml:space="preserve"> SDCL 10-6-33.13.</w:t>
      </w:r>
    </w:p>
    <w:p w:rsidR="004961B5" w:rsidRDefault="004961B5" w:rsidP="00311C3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Law Implemented:</w:t>
      </w:r>
      <w:r>
        <w:rPr>
          <w:sz w:val="24"/>
        </w:rPr>
        <w:t xml:space="preserve"> SDCL </w:t>
      </w:r>
      <w:smartTag w:uri="urn:schemas-microsoft-com:office:smarttags" w:element="date">
        <w:smartTagPr>
          <w:attr w:name="Year" w:val="1954"/>
          <w:attr w:name="Day" w:val="11"/>
          <w:attr w:name="Month" w:val="10"/>
        </w:smartTagPr>
        <w:r>
          <w:rPr>
            <w:sz w:val="24"/>
          </w:rPr>
          <w:t>10-11-54</w:t>
        </w:r>
      </w:smartTag>
      <w:r>
        <w:rPr>
          <w:sz w:val="24"/>
        </w:rPr>
        <w:t>.</w:t>
      </w:r>
    </w:p>
    <w:p w:rsidR="004961B5" w:rsidRDefault="004961B5" w:rsidP="00311C3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sectPr w:rsidR="004961B5" w:rsidSect="004961B5">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1A6"/>
    <w:rsid w:val="001969D1"/>
    <w:rsid w:val="00213F8B"/>
    <w:rsid w:val="002331DF"/>
    <w:rsid w:val="002D6964"/>
    <w:rsid w:val="002F3206"/>
    <w:rsid w:val="0030764C"/>
    <w:rsid w:val="00311C3B"/>
    <w:rsid w:val="00311D28"/>
    <w:rsid w:val="003124E3"/>
    <w:rsid w:val="003361F8"/>
    <w:rsid w:val="003D3318"/>
    <w:rsid w:val="003F3E33"/>
    <w:rsid w:val="004154D8"/>
    <w:rsid w:val="00457620"/>
    <w:rsid w:val="0047488A"/>
    <w:rsid w:val="00495D47"/>
    <w:rsid w:val="004961B5"/>
    <w:rsid w:val="005016CD"/>
    <w:rsid w:val="005118A3"/>
    <w:rsid w:val="00581223"/>
    <w:rsid w:val="005B7DA4"/>
    <w:rsid w:val="005E1E9A"/>
    <w:rsid w:val="005F3441"/>
    <w:rsid w:val="006136E5"/>
    <w:rsid w:val="00634D90"/>
    <w:rsid w:val="00667DF8"/>
    <w:rsid w:val="008B4366"/>
    <w:rsid w:val="008C1733"/>
    <w:rsid w:val="00912D30"/>
    <w:rsid w:val="00930C91"/>
    <w:rsid w:val="009F232C"/>
    <w:rsid w:val="00A37C8E"/>
    <w:rsid w:val="00A9551B"/>
    <w:rsid w:val="00AA658A"/>
    <w:rsid w:val="00AC1B53"/>
    <w:rsid w:val="00B256C9"/>
    <w:rsid w:val="00B726C9"/>
    <w:rsid w:val="00BD2CC9"/>
    <w:rsid w:val="00BE37E3"/>
    <w:rsid w:val="00C30AFD"/>
    <w:rsid w:val="00C33982"/>
    <w:rsid w:val="00C6577A"/>
    <w:rsid w:val="00C863A1"/>
    <w:rsid w:val="00CB7B64"/>
    <w:rsid w:val="00CE3E6F"/>
    <w:rsid w:val="00D509F9"/>
    <w:rsid w:val="00D82418"/>
    <w:rsid w:val="00D866F2"/>
    <w:rsid w:val="00DA6219"/>
    <w:rsid w:val="00DB63DF"/>
    <w:rsid w:val="00E22C28"/>
    <w:rsid w:val="00E52ADD"/>
    <w:rsid w:val="00E85A32"/>
    <w:rsid w:val="00EA4675"/>
    <w:rsid w:val="00EB72CE"/>
    <w:rsid w:val="00F04922"/>
    <w:rsid w:val="00F13199"/>
    <w:rsid w:val="00F27C01"/>
    <w:rsid w:val="00F46A0C"/>
    <w:rsid w:val="00F808B0"/>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1C3B"/>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75</Words>
  <Characters>434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2004-10-22T20:03:00Z</dcterms:created>
  <dcterms:modified xsi:type="dcterms:W3CDTF">2004-10-22T20:03:00Z</dcterms:modified>
</cp:coreProperties>
</file>