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3CF2" w:rsidRDefault="00A63CF2" w:rsidP="003A1E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w:t>
      </w:r>
      <w:smartTag w:uri="urn:schemas-microsoft-com:office:smarttags" w:element="time">
        <w:smartTagPr>
          <w:attr w:name="Minute" w:val="1"/>
          <w:attr w:name="Hour" w:val="18"/>
        </w:smartTagPr>
        <w:r>
          <w:rPr>
            <w:rFonts w:ascii="Times New Roman" w:hAnsi="Times New Roman"/>
            <w:b/>
            <w:sz w:val="24"/>
          </w:rPr>
          <w:t>06:01</w:t>
        </w:r>
      </w:smartTag>
      <w:r>
        <w:rPr>
          <w:rFonts w:ascii="Times New Roman" w:hAnsi="Times New Roman"/>
          <w:b/>
          <w:sz w:val="24"/>
        </w:rPr>
        <w:t>:01.04.  Public and municipal corporations.</w:t>
      </w:r>
      <w:r>
        <w:rPr>
          <w:rFonts w:ascii="Times New Roman" w:hAnsi="Times New Roman"/>
          <w:sz w:val="24"/>
        </w:rPr>
        <w:t xml:space="preserve"> Gross receipts from sales to public or municipal corporations are exempt from sales tax. A public corporation or municipal corporation is one created by the state or a municipality, pursuant to authority granted by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law, for political purposes to act as an agency in the administration of civil government. The following are indicia of a public corporation or of a municipal corporation:</w:t>
      </w:r>
    </w:p>
    <w:p w:rsidR="00A63CF2" w:rsidRDefault="00A63CF2" w:rsidP="003A1E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3CF2" w:rsidRDefault="00A63CF2" w:rsidP="003A1E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It performs a governmental function;</w:t>
      </w:r>
    </w:p>
    <w:p w:rsidR="00A63CF2" w:rsidRDefault="00A63CF2" w:rsidP="003A1E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3CF2" w:rsidRDefault="00A63CF2" w:rsidP="003A1E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It is a nonprofit organization exempt from federal income tax;</w:t>
      </w:r>
    </w:p>
    <w:p w:rsidR="00A63CF2" w:rsidRDefault="00A63CF2" w:rsidP="003A1E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3CF2" w:rsidRDefault="00A63CF2" w:rsidP="003A1E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It is licensed or chartered by a division of state or local government;</w:t>
      </w:r>
    </w:p>
    <w:p w:rsidR="00A63CF2" w:rsidRDefault="00A63CF2" w:rsidP="003A1E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3CF2" w:rsidRDefault="00A63CF2" w:rsidP="003A1E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It is subject to inspection and audit accomplished or reviewed by a division of state or local government; and</w:t>
      </w:r>
    </w:p>
    <w:p w:rsidR="00A63CF2" w:rsidRDefault="00A63CF2" w:rsidP="003A1E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3CF2" w:rsidRDefault="00A63CF2" w:rsidP="003A1E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Some statutory provision is made for the levy of state or local taxes for funding of some activity of the organization or for authority to spend funds raised by taxation.</w:t>
      </w:r>
    </w:p>
    <w:p w:rsidR="00A63CF2" w:rsidRDefault="00A63CF2" w:rsidP="003A1E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3CF2" w:rsidRDefault="00A63CF2" w:rsidP="003A1E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 SDR 40, effective </w:t>
      </w:r>
      <w:smartTag w:uri="urn:schemas-microsoft-com:office:smarttags" w:element="date">
        <w:smartTagPr>
          <w:attr w:name="Year" w:val="1975"/>
          <w:attr w:name="Day" w:val="8"/>
          <w:attr w:name="Month" w:val="12"/>
        </w:smartTagPr>
        <w:r>
          <w:rPr>
            <w:rFonts w:ascii="Times New Roman" w:hAnsi="Times New Roman"/>
            <w:sz w:val="24"/>
          </w:rPr>
          <w:t>December 8, 1975</w:t>
        </w:r>
      </w:smartTag>
      <w:r>
        <w:rPr>
          <w:rFonts w:ascii="Times New Roman" w:hAnsi="Times New Roman"/>
          <w:sz w:val="24"/>
        </w:rPr>
        <w:t xml:space="preserve">; 5 SDR 60, effective </w:t>
      </w:r>
      <w:smartTag w:uri="urn:schemas-microsoft-com:office:smarttags" w:element="date">
        <w:smartTagPr>
          <w:attr w:name="Year" w:val="1979"/>
          <w:attr w:name="Day" w:val="25"/>
          <w:attr w:name="Month" w:val="1"/>
        </w:smartTagPr>
        <w:r>
          <w:rPr>
            <w:rFonts w:ascii="Times New Roman" w:hAnsi="Times New Roman"/>
            <w:sz w:val="24"/>
          </w:rPr>
          <w:t>January 25, 1979</w:t>
        </w:r>
      </w:smartTag>
      <w:r>
        <w:rPr>
          <w:rFonts w:ascii="Times New Roman" w:hAnsi="Times New Roman"/>
          <w:sz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transferred from § 64:</w:t>
      </w:r>
      <w:smartTag w:uri="urn:schemas-microsoft-com:office:smarttags" w:element="time">
        <w:smartTagPr>
          <w:attr w:name="Minute" w:val="1"/>
          <w:attr w:name="Hour" w:val="18"/>
        </w:smartTagPr>
        <w:r>
          <w:rPr>
            <w:rFonts w:ascii="Times New Roman" w:hAnsi="Times New Roman"/>
            <w:sz w:val="24"/>
          </w:rPr>
          <w:t>06:01:57</w:t>
        </w:r>
      </w:smartTag>
      <w:r>
        <w:rPr>
          <w:rFonts w:ascii="Times New Roman" w:hAnsi="Times New Roman"/>
          <w:sz w:val="24"/>
        </w:rPr>
        <w:t xml:space="preserve">, 16 SDR 76, effective </w:t>
      </w:r>
      <w:smartTag w:uri="urn:schemas-microsoft-com:office:smarttags" w:element="date">
        <w:smartTagPr>
          <w:attr w:name="Year" w:val="1989"/>
          <w:attr w:name="Day" w:val="1"/>
          <w:attr w:name="Month" w:val="11"/>
        </w:smartTagPr>
        <w:r>
          <w:rPr>
            <w:rFonts w:ascii="Times New Roman" w:hAnsi="Times New Roman"/>
            <w:sz w:val="24"/>
          </w:rPr>
          <w:t>November 1, 1989</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w:t>
      </w:r>
    </w:p>
    <w:p w:rsidR="00A63CF2" w:rsidRDefault="00A63CF2" w:rsidP="003A1E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10-45-47.1(3).</w:t>
      </w:r>
    </w:p>
    <w:p w:rsidR="00A63CF2" w:rsidRDefault="00A63CF2" w:rsidP="003A1E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10-45-10.</w:t>
      </w:r>
    </w:p>
    <w:p w:rsidR="00A63CF2" w:rsidRDefault="00A63CF2" w:rsidP="003A1E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3CF2" w:rsidRDefault="00A63CF2" w:rsidP="003A1E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Declaratory Rulings:</w:t>
      </w:r>
      <w:r>
        <w:rPr>
          <w:rFonts w:ascii="Times New Roman" w:hAnsi="Times New Roman"/>
          <w:sz w:val="24"/>
        </w:rPr>
        <w:t xml:space="preserve"> The sales tax exemption from receipts of sales of tangible personal property to governmental agencies also applies to the gross receipts from sales of services to governmental entities. Secretary of Revenue Declaratory Ruling No. 79-3.</w:t>
      </w:r>
    </w:p>
    <w:p w:rsidR="00A63CF2" w:rsidRDefault="00A63CF2" w:rsidP="003A1E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63CF2" w:rsidRDefault="00A63CF2" w:rsidP="003A1E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Public alcohol treatment facilities approved and funded by the state division of alcoholism are not political subdivisions of the state and are not exempt from sales tax. Secretary of Revenue Declaratory Ruling No. 80-4.</w:t>
      </w:r>
    </w:p>
    <w:p w:rsidR="00A63CF2" w:rsidRDefault="00A63CF2" w:rsidP="003A1E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A63CF2" w:rsidSect="00A63CF2">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D6964"/>
    <w:rsid w:val="002F3206"/>
    <w:rsid w:val="0030764C"/>
    <w:rsid w:val="00311D28"/>
    <w:rsid w:val="003124E3"/>
    <w:rsid w:val="003361F8"/>
    <w:rsid w:val="003A1E38"/>
    <w:rsid w:val="003D3318"/>
    <w:rsid w:val="003F3E33"/>
    <w:rsid w:val="004154D8"/>
    <w:rsid w:val="00457620"/>
    <w:rsid w:val="0047488A"/>
    <w:rsid w:val="00495D47"/>
    <w:rsid w:val="005016CD"/>
    <w:rsid w:val="005118A3"/>
    <w:rsid w:val="00581223"/>
    <w:rsid w:val="005B7DA4"/>
    <w:rsid w:val="005E1E9A"/>
    <w:rsid w:val="005F3441"/>
    <w:rsid w:val="006136E5"/>
    <w:rsid w:val="00634D90"/>
    <w:rsid w:val="00667DF8"/>
    <w:rsid w:val="008B4366"/>
    <w:rsid w:val="008C1733"/>
    <w:rsid w:val="00912D30"/>
    <w:rsid w:val="00930C91"/>
    <w:rsid w:val="009F232C"/>
    <w:rsid w:val="00A37C8E"/>
    <w:rsid w:val="00A63CF2"/>
    <w:rsid w:val="00A9551B"/>
    <w:rsid w:val="00AA658A"/>
    <w:rsid w:val="00AC1B53"/>
    <w:rsid w:val="00B256C9"/>
    <w:rsid w:val="00B726C9"/>
    <w:rsid w:val="00BD2CC9"/>
    <w:rsid w:val="00BE37E3"/>
    <w:rsid w:val="00C30AFD"/>
    <w:rsid w:val="00C33982"/>
    <w:rsid w:val="00C6577A"/>
    <w:rsid w:val="00C863A1"/>
    <w:rsid w:val="00CB7B64"/>
    <w:rsid w:val="00CE3E6F"/>
    <w:rsid w:val="00D509F9"/>
    <w:rsid w:val="00D82418"/>
    <w:rsid w:val="00D866F2"/>
    <w:rsid w:val="00DA6219"/>
    <w:rsid w:val="00DB63DF"/>
    <w:rsid w:val="00E22C28"/>
    <w:rsid w:val="00E52ADD"/>
    <w:rsid w:val="00E85A32"/>
    <w:rsid w:val="00EA4675"/>
    <w:rsid w:val="00EB72CE"/>
    <w:rsid w:val="00F04922"/>
    <w:rsid w:val="00F13199"/>
    <w:rsid w:val="00F27C01"/>
    <w:rsid w:val="00F46A0C"/>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St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1E38"/>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259</Words>
  <Characters>1480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2004-10-25T17:08:00Z</dcterms:created>
  <dcterms:modified xsi:type="dcterms:W3CDTF">2004-10-25T17:08:00Z</dcterms:modified>
</cp:coreProperties>
</file>