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A2" w:rsidRDefault="00AB11A2" w:rsidP="002C43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64:06:01:60.  Gross receipts tax on visitor-related businesses -- No special permit required.</w:t>
      </w:r>
      <w:r>
        <w:t xml:space="preserve"> Any retailer is</w:t>
      </w:r>
      <w:smartTag w:uri="urn:schemas-microsoft-com:office:smarttags" w:element="PersonName">
        <w:r>
          <w:t>sue</w:t>
        </w:r>
      </w:smartTag>
      <w:r>
        <w:t xml:space="preserve">d a permit to engage in business in South Dakota is considered to be registered for the gross receipts tax on visitor-related businesses pursuant to SDCL chapter 10-45D. Each retailer doing business in </w:t>
      </w:r>
      <w:smartTag w:uri="urn:schemas-microsoft-com:office:smarttags" w:element="place">
        <w:smartTag w:uri="urn:schemas-microsoft-com:office:smarttags" w:element="State">
          <w:r>
            <w:t>South Dakota</w:t>
          </w:r>
        </w:smartTag>
      </w:smartTag>
      <w:r>
        <w:t xml:space="preserve"> and holding a state tax permit must report and remit the gross receipts tax on visitor-related businesses on taxable transactions where tangible personal property, any product transferred electronically, or services are received in the state.</w:t>
      </w:r>
    </w:p>
    <w:p w:rsidR="00AB11A2" w:rsidRDefault="00AB11A2" w:rsidP="002C43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AB11A2" w:rsidRDefault="00AB11A2" w:rsidP="002C43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28 SDR 178, effective </w:t>
      </w:r>
      <w:smartTag w:uri="urn:schemas-microsoft-com:office:smarttags" w:element="date">
        <w:smartTagPr>
          <w:attr w:name="Year" w:val="2002"/>
          <w:attr w:name="Day" w:val="1"/>
          <w:attr w:name="Month" w:val="7"/>
        </w:smartTagPr>
        <w:r>
          <w:t>July 1, 2002</w:t>
        </w:r>
      </w:smartTag>
      <w:r>
        <w:t xml:space="preserve">; 35 SDR 48, effective </w:t>
      </w:r>
      <w:smartTag w:uri="urn:schemas-microsoft-com:office:smarttags" w:element="date">
        <w:smartTagPr>
          <w:attr w:name="Year" w:val="2008"/>
          <w:attr w:name="Day" w:val="8"/>
          <w:attr w:name="Month" w:val="9"/>
        </w:smartTagPr>
        <w:r>
          <w:t>September 8, 2008</w:t>
        </w:r>
      </w:smartTag>
      <w:r>
        <w:t>.</w:t>
      </w:r>
    </w:p>
    <w:p w:rsidR="00AB11A2" w:rsidRDefault="00AB11A2" w:rsidP="002C43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10-45D-13(1), 10-52A-7(1).</w:t>
      </w:r>
    </w:p>
    <w:p w:rsidR="00AB11A2" w:rsidRDefault="00AB11A2" w:rsidP="002C43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10-45D-12, 10-52A-6.</w:t>
      </w:r>
    </w:p>
    <w:p w:rsidR="00AB11A2" w:rsidRDefault="00AB11A2" w:rsidP="002C43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AB11A2" w:rsidSect="00AB11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3EC8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48B0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43B9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692D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365B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10DF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4C37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11A2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E7CF7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83A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33198"/>
    <w:rsid w:val="00D37C30"/>
    <w:rsid w:val="00D40FA6"/>
    <w:rsid w:val="00D4160F"/>
    <w:rsid w:val="00D52494"/>
    <w:rsid w:val="00D5399E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365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3B9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112</Words>
  <Characters>642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2008-09-07T17:05:00Z</dcterms:created>
  <dcterms:modified xsi:type="dcterms:W3CDTF">2008-09-07T17:06:00Z</dcterms:modified>
</cp:coreProperties>
</file>