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D103C">
        <w:rPr>
          <w:rFonts w:ascii="Times New Roman" w:hAnsi="Times New Roman"/>
          <w:b/>
          <w:sz w:val="24"/>
        </w:rPr>
        <w:t>64:06:01:65.  Sourcing rules for motor vehicles, trailers, semitrailers, or aircraft that do not qualify as transportation equipment.</w:t>
      </w:r>
      <w:r>
        <w:rPr>
          <w:rFonts w:ascii="Times New Roman" w:hAnsi="Times New Roman"/>
          <w:sz w:val="24"/>
        </w:rPr>
        <w:t xml:space="preserve"> Any lease or rental of motor vehicles, trailers, semitrailers, or aircraft that does not qualify as transportation equipment as defined in § 64:06:01:66 sh</w:t>
      </w:r>
      <w:smartTag w:uri="urn:schemas-microsoft-com:office:smarttags" w:element="PersonName">
        <w:r>
          <w:rPr>
            <w:rFonts w:ascii="Times New Roman" w:hAnsi="Times New Roman"/>
            <w:sz w:val="24"/>
          </w:rPr>
          <w:t>all</w:t>
        </w:r>
      </w:smartTag>
      <w:r>
        <w:rPr>
          <w:rFonts w:ascii="Times New Roman" w:hAnsi="Times New Roman"/>
          <w:sz w:val="24"/>
        </w:rPr>
        <w:t xml:space="preserve"> be sourced as follows:</w:t>
      </w:r>
    </w:p>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If the lease or rental requires recurring periodic payments, each periodic payment is sourced to the primary property location. The primary property location sh</w:t>
      </w:r>
      <w:smartTag w:uri="urn:schemas-microsoft-com:office:smarttags" w:element="PersonName">
        <w:r>
          <w:rPr>
            <w:rFonts w:ascii="Times New Roman" w:hAnsi="Times New Roman"/>
            <w:sz w:val="24"/>
          </w:rPr>
          <w:t>all</w:t>
        </w:r>
      </w:smartTag>
      <w:r>
        <w:rPr>
          <w:rFonts w:ascii="Times New Roman" w:hAnsi="Times New Roman"/>
          <w:sz w:val="24"/>
        </w:rPr>
        <w:t xml:space="preserve"> be as indicated by an address for the property provided by the lessee that is available to the lessor from its records maintained in the ordinary course of business, provided that the use of this address does not constitute bad faith. This location may not be altered by intermittent use at different locations.</w:t>
      </w:r>
    </w:p>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If the lease or rental does not require recurring periodic payments, the payment is sourced as stated in § 64:06:01:63.</w:t>
      </w:r>
    </w:p>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This rule does not apply to the imposition or computation of sales or use tax on leases or rentals based on a lump sum or accelerated basis, or on the acquisition of property for lease.</w:t>
      </w:r>
    </w:p>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FF2AA5">
        <w:rPr>
          <w:rFonts w:ascii="Times New Roman" w:hAnsi="Times New Roman"/>
          <w:b/>
          <w:sz w:val="24"/>
        </w:rPr>
        <w:t>Source:</w:t>
      </w:r>
      <w:r>
        <w:rPr>
          <w:rFonts w:ascii="Times New Roman" w:hAnsi="Times New Roman"/>
          <w:sz w:val="24"/>
        </w:rPr>
        <w:t xml:space="preserve"> 29 SDR 177, effective </w:t>
      </w:r>
      <w:smartTag w:uri="urn:schemas-microsoft-com:office:smarttags" w:element="date">
        <w:smartTagPr>
          <w:attr w:name="Year" w:val="2003"/>
          <w:attr w:name="Day" w:val="2"/>
          <w:attr w:name="Month" w:val="7"/>
        </w:smartTagPr>
        <w:r>
          <w:rPr>
            <w:rFonts w:ascii="Times New Roman" w:hAnsi="Times New Roman"/>
            <w:sz w:val="24"/>
          </w:rPr>
          <w:t>July 2, 2003</w:t>
        </w:r>
      </w:smartTag>
      <w:r>
        <w:rPr>
          <w:rFonts w:ascii="Times New Roman" w:hAnsi="Times New Roman"/>
          <w:sz w:val="24"/>
        </w:rPr>
        <w:t>.</w:t>
      </w:r>
    </w:p>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FF2AA5">
        <w:rPr>
          <w:rFonts w:ascii="Times New Roman" w:hAnsi="Times New Roman"/>
          <w:b/>
          <w:sz w:val="24"/>
        </w:rPr>
        <w:t>General Authority:</w:t>
      </w:r>
      <w:r>
        <w:rPr>
          <w:rFonts w:ascii="Times New Roman" w:hAnsi="Times New Roman"/>
          <w:sz w:val="24"/>
        </w:rPr>
        <w:t xml:space="preserve"> SDCL 10-45-108.</w:t>
      </w:r>
    </w:p>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FF2AA5">
        <w:rPr>
          <w:rFonts w:ascii="Times New Roman" w:hAnsi="Times New Roman"/>
          <w:b/>
          <w:sz w:val="24"/>
        </w:rPr>
        <w:t>Law Implemented:</w:t>
      </w:r>
      <w:r>
        <w:rPr>
          <w:rFonts w:ascii="Times New Roman" w:hAnsi="Times New Roman"/>
          <w:sz w:val="24"/>
        </w:rPr>
        <w:t xml:space="preserve"> SDCL 10-45-108.</w:t>
      </w:r>
    </w:p>
    <w:p w:rsidR="00D0641D" w:rsidRDefault="00D0641D" w:rsidP="00590D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0641D" w:rsidSect="00D0641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1A6"/>
    <w:rsid w:val="001969D1"/>
    <w:rsid w:val="00213F8B"/>
    <w:rsid w:val="002331DF"/>
    <w:rsid w:val="002D6964"/>
    <w:rsid w:val="002F3206"/>
    <w:rsid w:val="0030764C"/>
    <w:rsid w:val="00311D28"/>
    <w:rsid w:val="003124E3"/>
    <w:rsid w:val="003361F8"/>
    <w:rsid w:val="003D3318"/>
    <w:rsid w:val="003F3E33"/>
    <w:rsid w:val="004154D8"/>
    <w:rsid w:val="00457620"/>
    <w:rsid w:val="0047488A"/>
    <w:rsid w:val="00495D47"/>
    <w:rsid w:val="005016CD"/>
    <w:rsid w:val="005118A3"/>
    <w:rsid w:val="00581223"/>
    <w:rsid w:val="00590D3B"/>
    <w:rsid w:val="005B7DA4"/>
    <w:rsid w:val="005E1E9A"/>
    <w:rsid w:val="005F3441"/>
    <w:rsid w:val="006136E5"/>
    <w:rsid w:val="00634D90"/>
    <w:rsid w:val="00667DF8"/>
    <w:rsid w:val="008B4366"/>
    <w:rsid w:val="008C1733"/>
    <w:rsid w:val="00912D30"/>
    <w:rsid w:val="00930C91"/>
    <w:rsid w:val="009D103C"/>
    <w:rsid w:val="009F232C"/>
    <w:rsid w:val="00A37C8E"/>
    <w:rsid w:val="00A9551B"/>
    <w:rsid w:val="00AA658A"/>
    <w:rsid w:val="00AC1B53"/>
    <w:rsid w:val="00B256C9"/>
    <w:rsid w:val="00B726C9"/>
    <w:rsid w:val="00BD2CC9"/>
    <w:rsid w:val="00BE37E3"/>
    <w:rsid w:val="00C30AFD"/>
    <w:rsid w:val="00C33982"/>
    <w:rsid w:val="00C6577A"/>
    <w:rsid w:val="00C863A1"/>
    <w:rsid w:val="00CB7B64"/>
    <w:rsid w:val="00CE3E6F"/>
    <w:rsid w:val="00D0641D"/>
    <w:rsid w:val="00D4191B"/>
    <w:rsid w:val="00D509F9"/>
    <w:rsid w:val="00D82418"/>
    <w:rsid w:val="00D866F2"/>
    <w:rsid w:val="00DA6219"/>
    <w:rsid w:val="00DB63DF"/>
    <w:rsid w:val="00E22C28"/>
    <w:rsid w:val="00E52ADD"/>
    <w:rsid w:val="00E85A32"/>
    <w:rsid w:val="00EA4675"/>
    <w:rsid w:val="00EB72CE"/>
    <w:rsid w:val="00F04922"/>
    <w:rsid w:val="00F13199"/>
    <w:rsid w:val="00F27C01"/>
    <w:rsid w:val="00F46A0C"/>
    <w:rsid w:val="00F808B0"/>
    <w:rsid w:val="00FA23D2"/>
    <w:rsid w:val="00FB13E4"/>
    <w:rsid w:val="00FD0BDD"/>
    <w:rsid w:val="00FF2A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D3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183</Words>
  <Characters>1049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2004-10-25T19:05:00Z</dcterms:created>
  <dcterms:modified xsi:type="dcterms:W3CDTF">2004-10-25T19:05:00Z</dcterms:modified>
</cp:coreProperties>
</file>