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06A" w:rsidRDefault="00EA106A" w:rsidP="00305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64:06:02:20.  Communication service -- Exempt charges.</w:t>
      </w:r>
      <w:r>
        <w:rPr>
          <w:rFonts w:ascii="Times New Roman" w:hAnsi="Times New Roman"/>
          <w:sz w:val="24"/>
        </w:rPr>
        <w:t xml:space="preserve"> Charges for connection or reconnection of telephones are taxable services. Charges for directory advertising, boldface listing, and for listing in the directory classified section are exempt.</w:t>
      </w:r>
    </w:p>
    <w:p w:rsidR="00EA106A" w:rsidRDefault="00EA106A" w:rsidP="00305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106A" w:rsidRDefault="00EA106A" w:rsidP="00305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; 7 SDR 80, effective </w:t>
      </w:r>
      <w:smartTag w:uri="urn:schemas-microsoft-com:office:smarttags" w:element="date">
        <w:smartTagPr>
          <w:attr w:name="Year" w:val="1981"/>
          <w:attr w:name="Day" w:val="22"/>
          <w:attr w:name="Month" w:val="2"/>
        </w:smartTagPr>
        <w:r>
          <w:rPr>
            <w:rFonts w:ascii="Times New Roman" w:hAnsi="Times New Roman"/>
            <w:sz w:val="24"/>
          </w:rPr>
          <w:t>February 22, 1981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EA106A" w:rsidRDefault="00EA106A" w:rsidP="00305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10-45-47.1.</w:t>
      </w:r>
    </w:p>
    <w:p w:rsidR="00EA106A" w:rsidRDefault="00EA106A" w:rsidP="00305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10-45-4, 10-45-5.2, 10-45-6.1.</w:t>
      </w:r>
    </w:p>
    <w:p w:rsidR="00EA106A" w:rsidRDefault="00EA106A" w:rsidP="003054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A106A" w:rsidSect="00EA106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545D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106A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545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73</Words>
  <Characters>420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2004-10-25T19:16:00Z</dcterms:created>
  <dcterms:modified xsi:type="dcterms:W3CDTF">2004-10-25T19:16:00Z</dcterms:modified>
</cp:coreProperties>
</file>