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20BA" w:rsidRDefault="00D920BA" w:rsidP="002C3D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64:06:02:21.  Communication service -- Billing and collection.</w:t>
      </w:r>
      <w:r>
        <w:rPr>
          <w:rFonts w:ascii="Times New Roman" w:hAnsi="Times New Roman"/>
          <w:sz w:val="24"/>
        </w:rPr>
        <w:t xml:space="preserve"> Gross receipts resulting from collection or billing services performed by a collection company or billing company for communication companies are subject to sales or use tax.</w:t>
      </w:r>
    </w:p>
    <w:p w:rsidR="00D920BA" w:rsidRDefault="00D920BA" w:rsidP="002C3D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920BA" w:rsidRDefault="00D920BA" w:rsidP="002C3D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13 SDR 129, 13 SDR 134, effective July 1, 1987; 16 SDR 76, effective November 1, 1989; 21 SDR 219, effective July 1, 1995; 29 SDR 177, effective July 2, 2003.</w:t>
      </w:r>
    </w:p>
    <w:p w:rsidR="00D920BA" w:rsidRDefault="00D920BA" w:rsidP="002C3D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10-45-47.1(3), 10-46-35.1(3).</w:t>
      </w:r>
    </w:p>
    <w:p w:rsidR="00D920BA" w:rsidRDefault="00D920BA" w:rsidP="002C3D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10-45-5.2, 10-45-6.1, 10-46-2.1.</w:t>
      </w:r>
    </w:p>
    <w:p w:rsidR="00D920BA" w:rsidRDefault="00D920BA" w:rsidP="002C3D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920BA" w:rsidSect="00D920B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C3D14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920BA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3D1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80</Words>
  <Characters>461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2004-10-25T19:24:00Z</dcterms:created>
  <dcterms:modified xsi:type="dcterms:W3CDTF">2004-10-25T19:24:00Z</dcterms:modified>
</cp:coreProperties>
</file>