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8C5" w:rsidRDefault="009D38C5" w:rsidP="008D5DB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w:t>
      </w:r>
      <w:smartTag w:uri="urn:schemas-microsoft-com:office:smarttags" w:element="time">
        <w:smartTagPr>
          <w:attr w:name="Minute" w:val="1"/>
          <w:attr w:name="Hour" w:val="19"/>
        </w:smartTagPr>
        <w:r>
          <w:rPr>
            <w:rFonts w:ascii="Times New Roman" w:hAnsi="Times New Roman" w:cs="Times New Roman"/>
            <w:b/>
            <w:bCs/>
            <w:sz w:val="24"/>
            <w:szCs w:val="24"/>
          </w:rPr>
          <w:t>07:01</w:t>
        </w:r>
      </w:smartTag>
      <w:r>
        <w:rPr>
          <w:rFonts w:ascii="Times New Roman" w:hAnsi="Times New Roman" w:cs="Times New Roman"/>
          <w:b/>
          <w:bCs/>
          <w:sz w:val="24"/>
          <w:szCs w:val="24"/>
        </w:rPr>
        <w:t>:08.  "Sweat equity."</w:t>
      </w:r>
      <w:r>
        <w:rPr>
          <w:rFonts w:ascii="Times New Roman" w:hAnsi="Times New Roman" w:cs="Times New Roman"/>
          <w:sz w:val="24"/>
          <w:szCs w:val="24"/>
        </w:rPr>
        <w:t xml:space="preserve"> Persons receiving consideration in exchange for labor under a "sweat equity" contract are contractors making realty improvements. The value of the consideration is subject to the contractors' excise tax unless the person performing the "sweat equity" labor receives an exemption certificate from a prime contractor.</w:t>
      </w:r>
    </w:p>
    <w:p w:rsidR="009D38C5" w:rsidRDefault="009D38C5" w:rsidP="008D5DB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9D38C5" w:rsidRDefault="009D38C5" w:rsidP="008D5DB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6 SDR 44, effective </w:t>
      </w:r>
      <w:smartTag w:uri="urn:schemas-microsoft-com:office:smarttags" w:element="date">
        <w:smartTagPr>
          <w:attr w:name="Year" w:val="1979"/>
          <w:attr w:name="Day" w:val="8"/>
          <w:attr w:name="Month" w:val="11"/>
        </w:smartTagPr>
        <w:r>
          <w:rPr>
            <w:rFonts w:ascii="Times New Roman" w:hAnsi="Times New Roman" w:cs="Times New Roman"/>
            <w:sz w:val="24"/>
            <w:szCs w:val="24"/>
          </w:rPr>
          <w:t>November 8, 1979</w:t>
        </w:r>
      </w:smartTag>
      <w:r>
        <w:rPr>
          <w:rFonts w:ascii="Times New Roman" w:hAnsi="Times New Roman" w:cs="Times New Roman"/>
          <w:sz w:val="24"/>
          <w:szCs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cs="Times New Roman"/>
            <w:sz w:val="24"/>
            <w:szCs w:val="24"/>
          </w:rPr>
          <w:t>July 1, 1987</w:t>
        </w:r>
      </w:smartTag>
      <w:r>
        <w:rPr>
          <w:rFonts w:ascii="Times New Roman" w:hAnsi="Times New Roman" w:cs="Times New Roman"/>
          <w:sz w:val="24"/>
          <w:szCs w:val="24"/>
        </w:rPr>
        <w:t xml:space="preserve">; 21 SDR 219, effective </w:t>
      </w:r>
      <w:smartTag w:uri="urn:schemas-microsoft-com:office:smarttags" w:element="date">
        <w:smartTagPr>
          <w:attr w:name="Year" w:val="1995"/>
          <w:attr w:name="Day" w:val="1"/>
          <w:attr w:name="Month" w:val="7"/>
        </w:smartTagPr>
        <w:r>
          <w:rPr>
            <w:rFonts w:ascii="Times New Roman" w:hAnsi="Times New Roman" w:cs="Times New Roman"/>
            <w:sz w:val="24"/>
            <w:szCs w:val="24"/>
          </w:rPr>
          <w:t>July 1, 1995</w:t>
        </w:r>
      </w:smartTag>
      <w:r>
        <w:rPr>
          <w:rFonts w:ascii="Times New Roman" w:hAnsi="Times New Roman" w:cs="Times New Roman"/>
          <w:sz w:val="24"/>
          <w:szCs w:val="24"/>
        </w:rPr>
        <w:t>.</w:t>
      </w:r>
    </w:p>
    <w:p w:rsidR="009D38C5" w:rsidRDefault="009D38C5" w:rsidP="008D5DB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w:t>
      </w:r>
    </w:p>
    <w:p w:rsidR="009D38C5" w:rsidRDefault="009D38C5" w:rsidP="008D5DB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10-46A-1, 10-46A-2.1.</w:t>
      </w:r>
    </w:p>
    <w:p w:rsidR="009D38C5" w:rsidRDefault="009D38C5" w:rsidP="008D5DB1">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9D38C5" w:rsidSect="009D38C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8D5DB1"/>
    <w:rsid w:val="00912D30"/>
    <w:rsid w:val="00930C91"/>
    <w:rsid w:val="009D38C5"/>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5DB1"/>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83</Words>
  <Characters>478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2004-10-25T20:56:00Z</dcterms:created>
  <dcterms:modified xsi:type="dcterms:W3CDTF">2004-10-25T20:56:00Z</dcterms:modified>
</cp:coreProperties>
</file>