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0557" w:rsidRDefault="00E20557" w:rsidP="007E263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64:13:01:02.  Hazardous substances -- Annual report required.</w:t>
      </w:r>
      <w:r>
        <w:rPr>
          <w:rFonts w:ascii="Times New Roman" w:hAnsi="Times New Roman" w:cs="Times New Roman"/>
          <w:sz w:val="24"/>
          <w:szCs w:val="24"/>
        </w:rPr>
        <w:t xml:space="preserve"> A person or entity required to report hazardous substances and remit the fee imposed by SDCL 34-12-21 shall file the report on the forms which include the following:</w:t>
      </w:r>
    </w:p>
    <w:p w:rsidR="00E20557" w:rsidRDefault="00E20557" w:rsidP="007E263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E20557" w:rsidRDefault="00E20557" w:rsidP="007E263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(1)  The name and address of the person or entity making the report;</w:t>
      </w:r>
    </w:p>
    <w:p w:rsidR="00E20557" w:rsidRDefault="00E20557" w:rsidP="007E263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(2)  The signature of a principal of the filer;</w:t>
      </w:r>
    </w:p>
    <w:p w:rsidR="00E20557" w:rsidRDefault="00E20557" w:rsidP="007E263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(3)  The status of the filer under SARA Title III;</w:t>
      </w:r>
    </w:p>
    <w:p w:rsidR="00E20557" w:rsidRDefault="00E20557" w:rsidP="007E263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(4)  The number of chemicals or mixtures and, in the case of filers reporting release information pursuant to section 313 of SARA Title III, quantity of hazardous substances handled or released;</w:t>
      </w:r>
    </w:p>
    <w:p w:rsidR="00E20557" w:rsidRDefault="00E20557" w:rsidP="007E263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(5)  The computation of the fee remitted;</w:t>
      </w:r>
    </w:p>
    <w:p w:rsidR="00E20557" w:rsidRDefault="00E20557" w:rsidP="007E263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(6)  The period covered by the report; and</w:t>
      </w:r>
    </w:p>
    <w:p w:rsidR="00E20557" w:rsidRDefault="00E20557" w:rsidP="007E263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(7)  Any other information that permits the department to determine whether the fee is properly computed and reported.</w:t>
      </w:r>
    </w:p>
    <w:p w:rsidR="00E20557" w:rsidRDefault="00E20557" w:rsidP="007E263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E20557" w:rsidRDefault="00E20557" w:rsidP="007E263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19 SDR 42, effective </w:t>
      </w:r>
      <w:smartTag w:uri="urn:schemas-microsoft-com:office:smarttags" w:element="date">
        <w:smartTagPr>
          <w:attr w:name="Year" w:val="1992"/>
          <w:attr w:name="Day" w:val="29"/>
          <w:attr w:name="Month" w:val="9"/>
        </w:smartTagPr>
        <w:r>
          <w:rPr>
            <w:rFonts w:ascii="Times New Roman" w:hAnsi="Times New Roman" w:cs="Times New Roman"/>
            <w:sz w:val="24"/>
            <w:szCs w:val="24"/>
          </w:rPr>
          <w:t>September 29, 1992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E20557" w:rsidRDefault="00E20557" w:rsidP="007E263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34A-12-24.</w:t>
      </w:r>
    </w:p>
    <w:p w:rsidR="00E20557" w:rsidRDefault="00E20557" w:rsidP="007E263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34A-12-21, 34A-12-24.</w:t>
      </w:r>
    </w:p>
    <w:p w:rsidR="00E20557" w:rsidRDefault="00E20557" w:rsidP="007E263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E20557" w:rsidSect="00E2055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7E2636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0557"/>
    <w:rsid w:val="00E22C28"/>
    <w:rsid w:val="00E52ADD"/>
    <w:rsid w:val="00E85A32"/>
    <w:rsid w:val="00EA4675"/>
    <w:rsid w:val="00EB72CE"/>
    <w:rsid w:val="00EC39C0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2636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139</Words>
  <Characters>798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2004-10-28T19:53:00Z</dcterms:created>
  <dcterms:modified xsi:type="dcterms:W3CDTF">2004-10-28T19:53:00Z</dcterms:modified>
</cp:coreProperties>
</file>