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204E" w:rsidRDefault="0056204E" w:rsidP="006B47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3"/>
          <w:attr w:name="Hour" w:val="12"/>
        </w:smartTagPr>
        <w:r>
          <w:rPr>
            <w:rFonts w:ascii="Times New Roman" w:hAnsi="Times New Roman"/>
            <w:b/>
            <w:sz w:val="24"/>
          </w:rPr>
          <w:t>12:53:01</w:t>
        </w:r>
      </w:smartTag>
      <w:r>
        <w:rPr>
          <w:rFonts w:ascii="Times New Roman" w:hAnsi="Times New Roman"/>
          <w:b/>
          <w:sz w:val="24"/>
        </w:rPr>
        <w:t>:08.  Water to be listed as ingredient when part of liquid protein supplement.</w:t>
      </w:r>
      <w:r>
        <w:rPr>
          <w:rFonts w:ascii="Times New Roman" w:hAnsi="Times New Roman"/>
          <w:sz w:val="24"/>
        </w:rPr>
        <w:t xml:space="preserve"> Water shall be listed as an ingredient when it is part of a liquid protein supplement.</w:t>
      </w:r>
    </w:p>
    <w:p w:rsidR="0056204E" w:rsidRDefault="0056204E" w:rsidP="006B47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6204E" w:rsidRDefault="0056204E" w:rsidP="006B47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effective </w:t>
      </w:r>
      <w:smartTag w:uri="urn:schemas-microsoft-com:office:smarttags" w:element="date">
        <w:smartTagPr>
          <w:attr w:name="Year" w:val="1982"/>
          <w:attr w:name="Day" w:val="26"/>
          <w:attr w:name="Month" w:val="12"/>
        </w:smartTagPr>
        <w:r>
          <w:rPr>
            <w:rFonts w:ascii="Times New Roman" w:hAnsi="Times New Roman"/>
            <w:sz w:val="24"/>
          </w:rPr>
          <w:t>December 26, 1982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56204E" w:rsidRDefault="0056204E" w:rsidP="006B47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39-14-60.</w:t>
      </w:r>
    </w:p>
    <w:p w:rsidR="0056204E" w:rsidRDefault="0056204E" w:rsidP="006B47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39-14-60.</w:t>
      </w:r>
    </w:p>
    <w:p w:rsidR="0056204E" w:rsidRDefault="0056204E" w:rsidP="006B47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6204E" w:rsidSect="0056204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204E"/>
    <w:rsid w:val="005660EA"/>
    <w:rsid w:val="00584838"/>
    <w:rsid w:val="00595E43"/>
    <w:rsid w:val="006B47A8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47A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54</Words>
  <Characters>308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2004-06-04T16:44:00Z</dcterms:created>
  <dcterms:modified xsi:type="dcterms:W3CDTF">2004-06-04T16:44:00Z</dcterms:modified>
</cp:coreProperties>
</file>