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C80" w:rsidRDefault="000F1C80" w:rsidP="00F758E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64:32:01:05.  Collection and distribution of fees for other jurisdictions.</w:t>
      </w:r>
      <w:r>
        <w:rPr>
          <w:rFonts w:ascii="Times New Roman" w:hAnsi="Times New Roman" w:cs="Times New Roman"/>
          <w:sz w:val="24"/>
          <w:szCs w:val="24"/>
        </w:rPr>
        <w:t xml:space="preserve"> The department may collect and distribute to member jurisdictions of the International Registration Plan all license fees due those jurisdictions by South Dakota-based carriers.</w:t>
      </w:r>
    </w:p>
    <w:p w:rsidR="000F1C80" w:rsidRDefault="000F1C80" w:rsidP="00F758E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F1C80" w:rsidRDefault="000F1C80" w:rsidP="00F758E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2"/>
          <w:attr w:name="Month" w:val="1"/>
        </w:smartTagPr>
        <w:r>
          <w:rPr>
            <w:rFonts w:ascii="Times New Roman" w:hAnsi="Times New Roman" w:cs="Times New Roman"/>
            <w:sz w:val="24"/>
            <w:szCs w:val="24"/>
          </w:rPr>
          <w:t>January 2, 1979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1982</w:t>
        </w:r>
      </w:smartTag>
      <w:r>
        <w:rPr>
          <w:rFonts w:ascii="Times New Roman" w:hAnsi="Times New Roman" w:cs="Times New Roman"/>
          <w:sz w:val="24"/>
          <w:szCs w:val="24"/>
        </w:rPr>
        <w:t>; transferred from § 61: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03:01:05</w:t>
        </w:r>
      </w:smartTag>
      <w:r>
        <w:rPr>
          <w:rFonts w:ascii="Times New Roman" w:hAnsi="Times New Roman" w:cs="Times New Roman"/>
          <w:sz w:val="24"/>
          <w:szCs w:val="24"/>
        </w:rPr>
        <w:t xml:space="preserve">, SL 1985, ch 399, §§ 17, 18,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 w:cs="Times New Roman"/>
            <w:sz w:val="24"/>
            <w:szCs w:val="24"/>
          </w:rPr>
          <w:t>April 15, 1985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30 SDR 58, effective </w:t>
      </w:r>
      <w:smartTag w:uri="urn:schemas-microsoft-com:office:smarttags" w:element="date">
        <w:smartTagPr>
          <w:attr w:name="Year" w:val="2003"/>
          <w:attr w:name="Day" w:val="5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5, 2003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0F1C80" w:rsidRDefault="000F1C80" w:rsidP="00F758E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 SDCL 32-10-3.</w:t>
      </w:r>
    </w:p>
    <w:p w:rsidR="000F1C80" w:rsidRDefault="000F1C80" w:rsidP="00F758E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 SDCL 32-10-3, 32-10-6 to 32-10-8.</w:t>
      </w:r>
    </w:p>
    <w:p w:rsidR="000F1C80" w:rsidRDefault="000F1C80" w:rsidP="00F758E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0F1C80" w:rsidSect="000F1C8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0F1C80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758EC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58EC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92</Words>
  <Characters>526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2005-03-14T19:48:00Z</dcterms:created>
  <dcterms:modified xsi:type="dcterms:W3CDTF">2005-03-14T19:48:00Z</dcterms:modified>
</cp:coreProperties>
</file>