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FFC" w:rsidRDefault="00DD2FFC" w:rsidP="004C443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64:32:02:08.  Size and weight laws exempt from agreement.</w:t>
      </w:r>
      <w:r>
        <w:rPr>
          <w:rFonts w:ascii="Times New Roman" w:hAnsi="Times New Roman" w:cs="Times New Roman"/>
          <w:sz w:val="24"/>
          <w:szCs w:val="24"/>
        </w:rPr>
        <w:t xml:space="preserve"> A reciprocal agreement does not apply to size and weight requirements imposed by the laws of either jurisdiction, nor does the agreement waive compliance with the traffic laws in effect in either jurisdiction. Vehicles not complying with size and weight requirements shall lose all reciprocal privileges for that particular trip.</w:t>
      </w:r>
    </w:p>
    <w:p w:rsidR="00DD2FFC" w:rsidRDefault="00DD2FFC" w:rsidP="004C443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p w:rsidR="00DD2FFC" w:rsidRDefault="00DD2FFC" w:rsidP="004C443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Source:</w:t>
      </w:r>
      <w:r>
        <w:rPr>
          <w:rFonts w:ascii="Times New Roman" w:hAnsi="Times New Roman" w:cs="Times New Roman"/>
          <w:sz w:val="24"/>
          <w:szCs w:val="24"/>
        </w:rPr>
        <w:t xml:space="preserve"> 8 SDR 31, effective </w:t>
      </w:r>
      <w:smartTag w:uri="urn:schemas-microsoft-com:office:smarttags" w:element="date">
        <w:smartTagPr>
          <w:attr w:name="Year" w:val="1981"/>
          <w:attr w:name="Day" w:val="1"/>
          <w:attr w:name="Month" w:val="10"/>
        </w:smartTagPr>
        <w:r>
          <w:rPr>
            <w:rFonts w:ascii="Times New Roman" w:hAnsi="Times New Roman" w:cs="Times New Roman"/>
            <w:sz w:val="24"/>
            <w:szCs w:val="24"/>
          </w:rPr>
          <w:t>October 1, 1981</w:t>
        </w:r>
      </w:smartTag>
      <w:r>
        <w:rPr>
          <w:rFonts w:ascii="Times New Roman" w:hAnsi="Times New Roman" w:cs="Times New Roman"/>
          <w:sz w:val="24"/>
          <w:szCs w:val="24"/>
        </w:rPr>
        <w:t xml:space="preserve">; 8 SDR 87, 8 SDR 134, effective </w:t>
      </w:r>
      <w:smartTag w:uri="urn:schemas-microsoft-com:office:smarttags" w:element="date">
        <w:smartTagPr>
          <w:attr w:name="Year" w:val="1982"/>
          <w:attr w:name="Day" w:val="1"/>
          <w:attr w:name="Month" w:val="7"/>
        </w:smartTagPr>
        <w:r>
          <w:rPr>
            <w:rFonts w:ascii="Times New Roman" w:hAnsi="Times New Roman" w:cs="Times New Roman"/>
            <w:sz w:val="24"/>
            <w:szCs w:val="24"/>
          </w:rPr>
          <w:t>July 1, 1982</w:t>
        </w:r>
      </w:smartTag>
      <w:r>
        <w:rPr>
          <w:rFonts w:ascii="Times New Roman" w:hAnsi="Times New Roman" w:cs="Times New Roman"/>
          <w:sz w:val="24"/>
          <w:szCs w:val="24"/>
        </w:rPr>
        <w:t>; transferred from § 61:</w:t>
      </w:r>
      <w:smartTag w:uri="urn:schemas-microsoft-com:office:smarttags" w:element="time">
        <w:smartTagPr>
          <w:attr w:name="Minute" w:val="2"/>
          <w:attr w:name="Hour" w:val="15"/>
        </w:smartTagPr>
        <w:r>
          <w:rPr>
            <w:rFonts w:ascii="Times New Roman" w:hAnsi="Times New Roman" w:cs="Times New Roman"/>
            <w:sz w:val="24"/>
            <w:szCs w:val="24"/>
          </w:rPr>
          <w:t>03:02:08</w:t>
        </w:r>
      </w:smartTag>
      <w:r>
        <w:rPr>
          <w:rFonts w:ascii="Times New Roman" w:hAnsi="Times New Roman" w:cs="Times New Roman"/>
          <w:sz w:val="24"/>
          <w:szCs w:val="24"/>
        </w:rPr>
        <w:t xml:space="preserve">, SL 1985, ch 399, §§ 17, 18, effective </w:t>
      </w:r>
      <w:smartTag w:uri="urn:schemas-microsoft-com:office:smarttags" w:element="date">
        <w:smartTagPr>
          <w:attr w:name="Year" w:val="1985"/>
          <w:attr w:name="Day" w:val="15"/>
          <w:attr w:name="Month" w:val="4"/>
        </w:smartTagPr>
        <w:r>
          <w:rPr>
            <w:rFonts w:ascii="Times New Roman" w:hAnsi="Times New Roman" w:cs="Times New Roman"/>
            <w:sz w:val="24"/>
            <w:szCs w:val="24"/>
          </w:rPr>
          <w:t>April 15, 1985</w:t>
        </w:r>
      </w:smartTag>
      <w:r>
        <w:rPr>
          <w:rFonts w:ascii="Times New Roman" w:hAnsi="Times New Roman" w:cs="Times New Roman"/>
          <w:sz w:val="24"/>
          <w:szCs w:val="24"/>
        </w:rPr>
        <w:t xml:space="preserve">; 13 SDR 129, 13 SDR 134, effective </w:t>
      </w:r>
      <w:smartTag w:uri="urn:schemas-microsoft-com:office:smarttags" w:element="date">
        <w:smartTagPr>
          <w:attr w:name="Year" w:val="1987"/>
          <w:attr w:name="Day" w:val="1"/>
          <w:attr w:name="Month" w:val="7"/>
        </w:smartTagPr>
        <w:r>
          <w:rPr>
            <w:rFonts w:ascii="Times New Roman" w:hAnsi="Times New Roman" w:cs="Times New Roman"/>
            <w:sz w:val="24"/>
            <w:szCs w:val="24"/>
          </w:rPr>
          <w:t>July 1, 1987</w:t>
        </w:r>
      </w:smartTag>
      <w:r>
        <w:rPr>
          <w:rFonts w:ascii="Times New Roman" w:hAnsi="Times New Roman" w:cs="Times New Roman"/>
          <w:sz w:val="24"/>
          <w:szCs w:val="24"/>
        </w:rPr>
        <w:t>.</w:t>
      </w:r>
    </w:p>
    <w:p w:rsidR="00DD2FFC" w:rsidRDefault="00DD2FFC" w:rsidP="004C443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General Authority:</w:t>
      </w:r>
      <w:r>
        <w:rPr>
          <w:rFonts w:ascii="Times New Roman" w:hAnsi="Times New Roman" w:cs="Times New Roman"/>
          <w:sz w:val="24"/>
          <w:szCs w:val="24"/>
        </w:rPr>
        <w:t xml:space="preserve"> SDCL 32-10-3.</w:t>
      </w:r>
    </w:p>
    <w:p w:rsidR="00DD2FFC" w:rsidRDefault="00DD2FFC" w:rsidP="004C443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Law Implemented:</w:t>
      </w:r>
      <w:r>
        <w:rPr>
          <w:rFonts w:ascii="Times New Roman" w:hAnsi="Times New Roman" w:cs="Times New Roman"/>
          <w:sz w:val="24"/>
          <w:szCs w:val="24"/>
        </w:rPr>
        <w:t xml:space="preserve"> SDCL 32-10-29.</w:t>
      </w:r>
    </w:p>
    <w:p w:rsidR="00DD2FFC" w:rsidRDefault="00DD2FFC" w:rsidP="004C443C">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cs="Times New Roman"/>
          <w:sz w:val="24"/>
          <w:szCs w:val="24"/>
        </w:rPr>
      </w:pPr>
    </w:p>
    <w:sectPr w:rsidR="00DD2FFC" w:rsidSect="00DD2FF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C11D1"/>
    <w:rsid w:val="00114090"/>
    <w:rsid w:val="00195E31"/>
    <w:rsid w:val="001B7C4D"/>
    <w:rsid w:val="001F7C12"/>
    <w:rsid w:val="002168E8"/>
    <w:rsid w:val="002B658E"/>
    <w:rsid w:val="002D79DF"/>
    <w:rsid w:val="00375B96"/>
    <w:rsid w:val="00443059"/>
    <w:rsid w:val="0047776D"/>
    <w:rsid w:val="004C443C"/>
    <w:rsid w:val="004F6F19"/>
    <w:rsid w:val="005222BA"/>
    <w:rsid w:val="00551A3F"/>
    <w:rsid w:val="00556ED7"/>
    <w:rsid w:val="0060340B"/>
    <w:rsid w:val="006231DB"/>
    <w:rsid w:val="006448A3"/>
    <w:rsid w:val="006E4B21"/>
    <w:rsid w:val="00732F3C"/>
    <w:rsid w:val="0079044B"/>
    <w:rsid w:val="007F117A"/>
    <w:rsid w:val="00822D77"/>
    <w:rsid w:val="008571DB"/>
    <w:rsid w:val="00982FD0"/>
    <w:rsid w:val="00A9458C"/>
    <w:rsid w:val="00AC3F9E"/>
    <w:rsid w:val="00BD7CAE"/>
    <w:rsid w:val="00C86D67"/>
    <w:rsid w:val="00C95510"/>
    <w:rsid w:val="00CE0E2C"/>
    <w:rsid w:val="00D16C39"/>
    <w:rsid w:val="00DA730E"/>
    <w:rsid w:val="00DD2FFC"/>
    <w:rsid w:val="00EC2565"/>
    <w:rsid w:val="00EF3010"/>
    <w:rsid w:val="00F36313"/>
    <w:rsid w:val="00F703DB"/>
    <w:rsid w:val="00F841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3C"/>
    <w:pPr>
      <w:widowControl w:val="0"/>
      <w:autoSpaceDE w:val="0"/>
      <w:autoSpaceDN w:val="0"/>
    </w:pPr>
    <w:rPr>
      <w:rFonts w:ascii="Times" w:hAnsi="Times" w:cs="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101</Words>
  <Characters>582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2005-03-14T20:09:00Z</dcterms:created>
  <dcterms:modified xsi:type="dcterms:W3CDTF">2005-03-14T20:09:00Z</dcterms:modified>
</cp:coreProperties>
</file>