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67:12:14:02.  Eligibility requirements for optional state program.</w:t>
      </w:r>
      <w:r>
        <w:rPr>
          <w:sz w:val="24"/>
        </w:rPr>
        <w:t xml:space="preserve"> A person must meet all the following criteria to be eligible to receive benefits under the optional state supplemental program: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The person is receiving SSI and may be receiving in-kind income;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The person is an adult of at least 18 years of age and not in school;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 xml:space="preserve">(3)  The person is a resident of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>; and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The person has independent living arrangements, such as a home, apartment, hotel room, or room in a boarding house, or resides in the household of another who provides in-kind support or maintenance. Institutionalized individuals or couples living in adult foster care or assisted living arrangements are not eligible.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5 SDR 6, effective </w:t>
      </w:r>
      <w:smartTag w:uri="urn:schemas-microsoft-com:office:smarttags" w:element="date">
        <w:smartTagPr>
          <w:attr w:name="Year" w:val="1978"/>
          <w:attr w:name="Day" w:val="6"/>
          <w:attr w:name="Month" w:val="8"/>
        </w:smartTagPr>
        <w:r>
          <w:rPr>
            <w:sz w:val="24"/>
          </w:rPr>
          <w:t>August 6, 1978</w:t>
        </w:r>
      </w:smartTag>
      <w:r>
        <w:rPr>
          <w:sz w:val="24"/>
        </w:rPr>
        <w:t xml:space="preserve">;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sz w:val="24"/>
          </w:rPr>
          <w:t>July 1, 1981</w:t>
        </w:r>
      </w:smartTag>
      <w:r>
        <w:rPr>
          <w:sz w:val="24"/>
        </w:rPr>
        <w:t xml:space="preserve">; 20 SDR 92, effective </w:t>
      </w:r>
      <w:smartTag w:uri="urn:schemas-microsoft-com:office:smarttags" w:element="date">
        <w:smartTagPr>
          <w:attr w:name="Year" w:val="1993"/>
          <w:attr w:name="Day" w:val="31"/>
          <w:attr w:name="Month" w:val="12"/>
        </w:smartTagPr>
        <w:r>
          <w:rPr>
            <w:sz w:val="24"/>
          </w:rPr>
          <w:t>December 31, 1993</w:t>
        </w:r>
      </w:smartTag>
      <w:r>
        <w:rPr>
          <w:sz w:val="24"/>
        </w:rPr>
        <w:t>.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1950"/>
          <w:attr w:name="Day" w:val="28"/>
          <w:attr w:name="Month" w:val="1"/>
        </w:smartTagPr>
        <w:r>
          <w:rPr>
            <w:sz w:val="24"/>
          </w:rPr>
          <w:t>28-1-50</w:t>
        </w:r>
      </w:smartTag>
      <w:r>
        <w:rPr>
          <w:sz w:val="24"/>
        </w:rPr>
        <w:t>.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28-5A-1, </w:t>
      </w:r>
      <w:smartTag w:uri="urn:schemas-microsoft-com:office:smarttags" w:element="date">
        <w:smartTagPr>
          <w:attr w:name="Year" w:val="1949"/>
          <w:attr w:name="Day" w:val="28"/>
          <w:attr w:name="Month" w:val="1"/>
        </w:smartTagPr>
        <w:r>
          <w:rPr>
            <w:sz w:val="24"/>
          </w:rPr>
          <w:t>28-1-49</w:t>
        </w:r>
      </w:smartTag>
      <w:r>
        <w:rPr>
          <w:sz w:val="24"/>
        </w:rPr>
        <w:t>.</w:t>
      </w:r>
    </w:p>
    <w:p w:rsidR="00F9329E" w:rsidRDefault="00F9329E" w:rsidP="00941B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F9329E" w:rsidSect="00F9329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469B0"/>
    <w:rsid w:val="002B658E"/>
    <w:rsid w:val="002D79DF"/>
    <w:rsid w:val="00375B96"/>
    <w:rsid w:val="003C788A"/>
    <w:rsid w:val="00443059"/>
    <w:rsid w:val="004578F1"/>
    <w:rsid w:val="00474B25"/>
    <w:rsid w:val="0047776D"/>
    <w:rsid w:val="004F3560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17C6E"/>
    <w:rsid w:val="00941BCF"/>
    <w:rsid w:val="00970A8D"/>
    <w:rsid w:val="00982FD0"/>
    <w:rsid w:val="00A9458C"/>
    <w:rsid w:val="00AC3F9E"/>
    <w:rsid w:val="00AD57CE"/>
    <w:rsid w:val="00AF5B13"/>
    <w:rsid w:val="00BD7CAE"/>
    <w:rsid w:val="00C86D67"/>
    <w:rsid w:val="00C95510"/>
    <w:rsid w:val="00CE0E2C"/>
    <w:rsid w:val="00D16C39"/>
    <w:rsid w:val="00DA730E"/>
    <w:rsid w:val="00E20D27"/>
    <w:rsid w:val="00EC2565"/>
    <w:rsid w:val="00EF3010"/>
    <w:rsid w:val="00F36313"/>
    <w:rsid w:val="00F703DB"/>
    <w:rsid w:val="00F8410A"/>
    <w:rsid w:val="00F9329E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B2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138</Words>
  <Characters>788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67:12:14</dc:title>
  <dc:subject/>
  <dc:creator>lrpr14533</dc:creator>
  <cp:keywords/>
  <dc:description/>
  <cp:lastModifiedBy>lrpr14533</cp:lastModifiedBy>
  <cp:revision>2</cp:revision>
  <dcterms:created xsi:type="dcterms:W3CDTF">2005-03-21T22:20:00Z</dcterms:created>
  <dcterms:modified xsi:type="dcterms:W3CDTF">2005-03-21T22:20:00Z</dcterms:modified>
</cp:coreProperties>
</file>