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235DE378" Type="http://schemas.openxmlformats.org/officeDocument/2006/relationships/officeDocument" Target="/word/document.xml" /><Relationship Id="coreR235DE378"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SOCIAL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67:40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OFFICE OF ADULT SERVICES AND AGING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September 8</w:t>
      </w:r>
      <w:r>
        <w:rPr>
          <w:rFonts w:ascii="Bookman Old Style" w:hAnsi="Bookman Old Style"/>
        </w:rPr>
        <w:t>,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67:40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OFFICE OF ADULT SERVICES AND AGING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67:40:01</w:t>
        <w:tab/>
        <w:tab/>
        <w:tab/>
        <w:t>General provisions for grant awards,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67:40:02</w:t>
        <w:tab/>
        <w:tab/>
        <w:tab/>
        <w:t>Grantee financial standards and procedures,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67:40:03</w:t>
        <w:tab/>
        <w:tab/>
        <w:tab/>
        <w:t>Project reporting,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67:40:04</w:t>
        <w:tab/>
        <w:tab/>
        <w:tab/>
        <w:t>Procurement standards,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67:40:05</w:t>
        <w:tab/>
        <w:tab/>
        <w:tab/>
        <w:t>Property management,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67:40:06</w:t>
        <w:tab/>
        <w:tab/>
        <w:tab/>
        <w:t>Procedures for awards,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67:40:07</w:t>
        <w:tab/>
        <w:tab/>
        <w:tab/>
        <w:t>Homemaker services,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67:40:07</w:t>
        <w:tab/>
        <w:tab/>
        <w:tab/>
        <w:t>Homemaker services, New.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67:40:08</w:t>
        <w:tab/>
        <w:tab/>
        <w:tab/>
        <w:t>Adult protective services</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67:40:09</w:t>
        <w:tab/>
        <w:tab/>
        <w:tab/>
        <w:t>Transportation services,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67:40:10</w:t>
        <w:tab/>
        <w:tab/>
        <w:tab/>
        <w:t>Community placement services,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67:40:11</w:t>
        <w:tab/>
        <w:tab/>
        <w:tab/>
        <w:t>Title XX,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67:40:12</w:t>
        <w:tab/>
        <w:tab/>
        <w:tab/>
        <w:t>Attendant care program,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67:40:13</w:t>
        <w:tab/>
        <w:tab/>
        <w:tab/>
        <w:t>Assessments,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67:40:14</w:t>
        <w:tab/>
        <w:tab/>
        <w:tab/>
        <w:t>Adverse action,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67:40:15</w:t>
        <w:tab/>
        <w:tab/>
        <w:tab/>
        <w:t>Adult day care services,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67:40:16</w:t>
        <w:tab/>
        <w:tab/>
        <w:tab/>
        <w:t>Health screening services,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67:40:17</w:t>
        <w:tab/>
        <w:tab/>
        <w:tab/>
        <w:t>Nutrition services,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67:40:18</w:t>
        <w:tab/>
        <w:tab/>
        <w:tab/>
        <w:t>Respite care services,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67:40:18</w:t>
        <w:tab/>
        <w:tab/>
        <w:tab/>
        <w:t>Respite care services, New.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67:40:19</w:t>
        <w:tab/>
        <w:tab/>
        <w:tab/>
        <w:t>Home and community-based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67:40:20</w:t>
        <w:tab/>
        <w:tab/>
        <w:tab/>
        <w:t>Caregiver support.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67:40:01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GENERAL PROVISIONS FOR GRANT AWARDS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40 SDR 122, effective January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67:40:02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GRANTEE FINANCIAL STANDARDS AND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40 SDR 122, effective January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67:40:03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PROJECT REPORTING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40 SDR 122, effective January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67:40:04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PROCUREMENT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40 SDR 122, effective January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67:40:05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PROPERTY MANAGEMENT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40 SDR 122, effective January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67:40:06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PROCEDURES FOR AWARDS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40 SDR 122, effective January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67:40:07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HOMEMAKER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40 SDR 122, effective January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(NEW) HOMEMAKER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((New) 40 SDR 122, effective January 8,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67:40:07:01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67:40:07:01.  Definitions.</w:t>
      </w:r>
      <w:r>
        <w:t xml:space="preserve"> Terms used in Chapter 67:40:11 have the same meanings when used in this chapter.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"Activities of daily living," tasks performed routinely by an individual to maintain physical functioning and personal care, including transferring, moving about, dressing, grooming, toileting, and eating;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"Economic resources," the client's own resources together with other types of assistance, financial or otherwise, which are available to a client and would help maintain the client in the client's own home;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"Health status," the client's medical condition based on a diagnosis of the client's existing illnesses or disabilities, the medical care and medication needed in response to the diagnosis, and an assessment of the client's ability to perform daily tasks;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"Home," the client's residence which may not include a hospital, penal institution, detention center, school, nursing facility, assisted living facility, intermediate care facility for individuals with intellectual disabilities, or an institution that treats individuals who have mental diseases;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"Home environment," the client's dwelling unit, building, or house and its furnishings and the neighborhood in which the client resides;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"Homemaker," the individual who performs homemaker services for an eligible client;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"Homemaker service," the performance of nonmedical household tasks designed to maintain a client in the client's home and provided by a homemaker for a client who has lost the ability to perform the tasks;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Personal adjustment," the indicators of an individual's mood, judgment, and memory which are essential to remaining independent;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"Social resources," support or assistance available to a client from the client's family, friends, neighbors, or community organizations such as churches, civic groups, or senior centers, or other agencies providing services to residents of the community;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122, effective January 8,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28-1-45.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28-1-44.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67:40:08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ADULT PROTECTIVE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lang w:bidi="en-US"/>
        </w:rPr>
        <w:t>(Repealed</w:t>
      </w:r>
      <w:r>
        <w:rPr>
          <w:lang w:val="en-US" w:bidi="en-US" w:eastAsia="en-US"/>
        </w:rPr>
        <w:t>.</w:t>
      </w:r>
      <w:r>
        <w:rPr>
          <w:lang w:val="en-US" w:bidi="en-US" w:eastAsia="en-US"/>
        </w:rPr>
        <w:t xml:space="preserve"> </w:t>
      </w:r>
      <w:r>
        <w:rPr>
          <w:lang w:val="en-US" w:bidi="en-US" w:eastAsia="en-US"/>
        </w:rPr>
        <w:t>4</w:t>
      </w:r>
      <w:r>
        <w:rPr>
          <w:lang w:bidi="en-US"/>
        </w:rPr>
        <w:t>7 SDR 24, effective September 8,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67:40:08:01</w:t>
        <w:tab/>
        <w:tab/>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67:40:08:02</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67:40:08:01.  Definition of "adult protective service."</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49, effective January 7, 1976; transferred from §  67:14:29:01, 7 SDR 66, 7 SDR 89, effective July 1, 1981</w:t>
      </w:r>
      <w:r>
        <w:rPr>
          <w:lang w:bidi="en-US"/>
        </w:rPr>
        <w:t>; 47 SDR 24, effective Septemer 8,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67:40:08:02.  Persons eligible for adult protective service.</w:t>
      </w:r>
      <w:r>
        <w:t xml:space="preserve"> </w:t>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49, effective January 7, 1976; transferred from § 67:14:29:02, 7 SDR 66, 7 SDR 89, effective July 1, 1981; 10 SDR 113, effective April 30, 1984; 40 SDR 122, effective January 7, 2014; 47 SDR 24, effective Septemer 8,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67:40:09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TRANSPORTATION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40 SDR 122, effective January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67:40:10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COMMUNITY PLACEMENT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40 SDR 122, effective January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67:40:11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TITLE XX</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40 SDR 122, effective January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67:40:12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ATTENDANT CARE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22 SDR 16, effective August 17,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67:40:13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ASSESSMENTS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40 SDR 122, effective January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67:40:14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ADVERSE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40 SDR 122, effective January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67:40:15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ADULT DAY CARE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40 SDR 122, effective January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67:40:16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HEALTH SCREENING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22 SDR 16, effective August 17,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67:40:17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NUTRITION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40 SDR 122, effective January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67:40:18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RESPITE CARE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40 SDR 122, effective January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(NEW) RESPITE CARE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((New) 40 SDR 122, effective January 8,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67:40:18:01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67:40:18:01.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"Activities," tasks performed routinely by a person to maintain physical functioning and personal care, including transferring, moving about, dressing, grooming, toileting, and eating;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"Client," a dependent person at risk of being institutionalized and presently unable to live independently;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"Economic resources," the client's own resources together with other types of assistance, financial or otherwise, which are available to a client and would help maintain the client in the client's own home;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"Health status," the client's medical condition based on a diagnosis of the client's existing illnesses or disabilities, the medical care and medications needed in response to the diagnosis, and an assessment of the client's ability to perform daily tasks;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"Home," the client's residence which may not include a nursing facility, hospital, assisted living facility, penal institution, detention center, school, intermediate care facility for individuals with intellectual disabilities, or an institution that treats individuals who have mental diseases;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"Home environment," the client's dwelling unit, building, or house and its furnishings and the neighborhood in which the client resides;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"Needs assessment and evaluation," a procedure for evaluating a client for respite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"Personal adjustment," the indicators of an individual's mood, judgment, and memory which are essential to remaining independent;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"Primary caregiver," an individual who provides a client with continuous at-home care at no cost;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"Provider," the person who provides respite care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"Respite care," temporary relief for primary caregivers to prevent individual and family breakdown, institutionalization of the person being cared for, or abuse by the primary caregiver as a result of stress from giving continuous support and care to a dependent person;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"Social resources," support or assistance available to a client from family, friends neighbors, community organizations such as churches, civic groups, or senior centers, or other agencies providing services to residents of the community.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122, effective January 8,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28-1-45.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28-1-44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67:40:19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HOME AND COMMUNITY-BASED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67:40:19:01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67:40:19:02</w:t>
        <w:tab/>
        <w:tab/>
        <w:t>Eligibility determination --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67:40:19:03</w:t>
        <w:tab/>
        <w:tab/>
        <w:t>Individual care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67:40:19:04</w:t>
        <w:tab/>
        <w:tab/>
        <w:t>In-home services and adult day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67:40:19:05</w:t>
        <w:tab/>
        <w:tab/>
        <w:t>Congregate nutrition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67:40:19:05.01</w:t>
        <w:tab/>
        <w:t>Home nutrition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67:40:19:01.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"Activities of daily living," tasks performed routinely by an individual to maintain physical functioning and personal care, including transferring, moving about, dressing, grooming, toileting, and eating;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"Adult day service," the provision of regular care and supervision to adults away from their home for part of a 24-hour day;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"Assistive device," an item used to increase, maintain, or improve functional capabilities;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"Community transportation services," transportation provided for individuals age 60 and older for medical appointments, shopping and banking, senior center activities, nutrition programs, adult day service programs, and other necessary errands;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"Congregate nutrition service," meals provided to certain individuals in a group setting;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"Economic resources," the individual's own resources together with other types of assistance, financial or otherwise, which are available to an individual and would help maintain the individual in the individual's own home;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"Health status," the individual's medical condition based on a diagnosis of the individual's existing illnesses or disabilities, the medical care and medication needed in response to the diagnosis, and an assessment of the individual's ability to perform daily tasks;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"Home," the individual's residence which may not include a hospital, penal institution, detention center, school, nursing facility, assisted living facility, intermediate care facility for individuals with intellectual disabilities, or an institution that treats individuals who have mental diseases;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"Home environment," the individual's dwelling unit, building, or house and its furnishings and the neighborhood in which the individual resides;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"Homemaker service," the performance of nonmedical household tasks designed to allow an individual who needs assistance performing household tasks to remain in the individual's home. Homemaker services may include cleaning identified household areas, preparing light meals, shopping for essential items, washing dishes, dusting, floor care, or laundry;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"In-home service," a service provided in the home which may include respite care, homemaker service, maintenance nursing, personal care services, meals and nutritional supplements, or providing a personal emergency response system, telehealth services, assistive devices, medical supplies, or medical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"Instrumental activities of daily living," activities that reflect an individual's ability to live independently, including managing money, use of transportation, shopping, housekeeping, and preparing meals;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"Maintenance nursing," periodic evaluation and counseling by a licensed nurse to promote and maintain the individual's optimal health. Maintenance nursing may include injections, monitoring and setting up medications, physical assessments, monitoring patient status, foot care, drawing blood, changing dressing, and health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"Meals and nutritional supplements," nutrition meals or nutritional supplements that enhance an individual's diet;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"Medical equipment," equipment needed to assist an individual in living safely at home;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"Medical supplies," expendable or reusable supplies related to the needs of incontinence, diabetes, or wound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(17)  "Personal care services," personal hygiene tasks provided according to a recipient's case service plan and provided by an individual who is qualified to provide the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(18)  "Personal emergency response system," an electronic device that enables individuals to secure help in an emergency;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(19)  "Respite care," temporary substitute supports or living arrangements for an individual that provide a period of relief to the primary caregiver on an intermittent, occasional, or emergency basis;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(20)  "Social resources," support or assistance available to an individual from the individual's family, friends, neighbors, or community organizations such as churches, civic groups, or senior centers, or other agencies providing services to residents of the community;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(21)  "Telehealth services," a home based health monitoring system used to collect and transmit an individual's clinical data for monitoring and interpretation.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122, effective January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28-1-45.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28-1-44.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67:40:19:02.  Eligibility determination -- Assessment.</w:t>
      </w:r>
      <w:r>
        <w:t xml:space="preserve"> An individual may receive necessary services under this chapter if the individual is age 60 or older or age 18 or older with a disability.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shall assess an individual's need for services and shall reassess the individual's condition and the continued need for services at least once every 12 months. The department shall consider the individual's ability to complete the tasks necessary to live safely at home, the ability to cooperate and follow the individual care plan, and whether other resources are available to provide the needed services. The assessment must also consider information provided about the individual in the following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Health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Social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Home environment;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Activities of daily living;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Instrumental activities of daily living;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Economic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122, effective January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28-1-45.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28-1-44.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67:40:19:03.  Individual care plan.</w:t>
      </w:r>
      <w:r>
        <w:t xml:space="preserve"> The department and the individual shall develop an individual care plan for each individual eligible for services based on the individual's assessment. The plan must contain: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services or supports authorized;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number of service hours authorized;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tasks assigned to the provider;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amount of any copay, if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122, effective January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28-1-45.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28-1-44.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67:40:19:04.  In-home services and adult day services.</w:t>
      </w:r>
      <w:r>
        <w:t xml:space="preserve"> In-home services or adult day services may be provided to an individual who demonstrates a need for long-term supports and services through the assessment and meets the following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individual is residing at home;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individual is age 60 or older or is age 18 or older with a disability;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individual is not eligible for other programs which provide the same type of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122, effective January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28-1-45.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28-1-44.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67:40:19:05.  Congregate nutrition services.</w:t>
      </w:r>
      <w:r>
        <w:t xml:space="preserve"> Congregate nutrition services may be provided to the following individuals: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An individual age 60 or older;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spouse of an individual age 60 or older, regardless of age, if the couple is living together;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An individual with a disability who resides with an individual age 60 or older;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An individual with a disability who resides in a housing facility where congregate nutrition services are provided.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122, effective January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28-1-45.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28-1-44.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67:40:19:05.01.  Home nutrition services.</w:t>
      </w:r>
      <w:r>
        <w:t xml:space="preserve"> Home nutrition services may be provided to the following individuals: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An individual age 60 or older who is unable to leave home due to illness or disability;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Regardless of age, an individual living with a spouse age 60 or over unable to leave home due to illness or disability;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An individual with a disability who resides with an individual age 60 or over unable to leave home due to illness or disability.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122, effective January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28-1-45.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28-1-44.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67:40:20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CAREGIVER SUPPORT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67:40:20:01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67:40:20:02</w:t>
        <w:tab/>
        <w:tab/>
        <w:t>Eligibility.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67:40:20:03</w:t>
        <w:tab/>
        <w:tab/>
        <w:t>Caregiver care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67:40:20:01.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"Activities of daily living," activities as defined in § 67:40:19:01;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"Assessment," an evaluation of the caregiver's need for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"Caregiver support," assistance which may include respite care to enable caregivers to be temporarily relieved from their caregiving responsibilities, or supplemental services to complement the care provided by caregivers;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"Frail," an individual who is unable to perform at least two activities of daily living without substantial assistance or an individual who requires substantial supervision because the individual behaves in a manner that poses a serious health or safety hazard to the individual or others due to cognitive or mental impairment;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"Primary caregiver," a nonpaid family member or other individual at least 18 years of age who is a care provider;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"Provider," an individual chosen by the primary caregiver to provide caregiver support. The provider may not live in the care recipient's home;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Respite care," temporary substitute supports or living arrangements for an individual that provide a period of relief to the primary caregiver on an intermittent, occasional, or emergency basis.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122, effective January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28-1-45.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28-1-44.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67:40:20:02.  Eligibility.</w:t>
      </w:r>
      <w:r>
        <w:t xml:space="preserve"> The following populations of caregivers are eligible to receive caregiver support: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Primary caregivers providing care to an individual at least 60 years of age who is frail as defined in § 67:40:20:01;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Primary caregivers providing care to an individual of any age who has Alzheimer's disease or a related disorder with neurological or organic brain dysfunction;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Grandparent or nonparent relative caregiver 55 years of age and older providing care to a child under age 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Grandparent or relative caregiver 55 years of age and older providing care to adults age 18-59 with a severe disability;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Primary caregivers providing care to an individual at least 18 years of age with a disability.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individual receiving care shall be assessed using the department's standard assessment. The primary caregiver shall be assessed to determine the level of support necessary to maintain the caregiver in the caregiving role. Assessments are conducted at least once every 12 months.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department shall consider the individual's ability to complete the tasks necessary to live safely at home, the ability to cooperate with the individual care plan, and whether other resources are available to provide the needed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122, effective January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28-1-45.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28-1-44.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National Family Caregiver Support Act, 42 U.S.C. 3030s.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67:40:20:03.  Caregiver care plan.</w:t>
      </w:r>
      <w:r>
        <w:t xml:space="preserve"> The department and the primary caregiver shall develop a care plan based on the caregiver assessment to address the primary caregiver's needs. The plan must contain the approved services and budget, the allocation amount, and description of the approved tasks or duties of the selected provider.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plan must be reviewed at least every 12 months and must be signed by the primary caregiver.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122, effective January 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28-1-45.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28-1-44.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Revised through Tuesday, August 25, 2020</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jc w:val="right"/>
    </w:pPr>
    <w:r>
      <w:t>OFFICE OF ADULT SERVICES AND AGING</w:t>
      <w:tab/>
      <w:tab/>
      <w:t>67:40</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2020-08-25T18:27:00Z</dcterms:created>
  <cp:lastModifiedBy>Rhonda Purkapile</cp:lastModifiedBy>
  <dcterms:modified xsi:type="dcterms:W3CDTF">2020-08-25T18:32:25Z</dcterms:modified>
  <cp:revision>2</cp:revision>
</cp:coreProperties>
</file>