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001" w:rsidRDefault="00451001" w:rsidP="00D926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17:10:01</w:t>
        </w:r>
      </w:smartTag>
      <w:r>
        <w:rPr>
          <w:rFonts w:ascii="Times New Roman" w:hAnsi="Times New Roman"/>
          <w:b/>
          <w:sz w:val="24"/>
        </w:rPr>
        <w:t>:03.  Members.</w:t>
      </w:r>
      <w:r>
        <w:rPr>
          <w:rFonts w:ascii="Times New Roman" w:hAnsi="Times New Roman"/>
          <w:sz w:val="24"/>
        </w:rPr>
        <w:t xml:space="preserve"> Repealed.</w:t>
      </w:r>
    </w:p>
    <w:p w:rsidR="00451001" w:rsidRDefault="00451001" w:rsidP="00D926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51001" w:rsidRDefault="00451001" w:rsidP="00D926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sz w:val="24"/>
          </w:rPr>
          <w:t>01:03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 by SL 1989, ch 286, § 1, effective </w:t>
      </w:r>
      <w:smartTag w:uri="urn:schemas-microsoft-com:office:smarttags" w:element="date">
        <w:smartTagPr>
          <w:attr w:name="Year" w:val="1989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1989</w:t>
        </w:r>
      </w:smartTag>
      <w:r>
        <w:rPr>
          <w:rFonts w:ascii="Times New Roman" w:hAnsi="Times New Roman"/>
          <w:sz w:val="24"/>
        </w:rPr>
        <w:t>.</w:t>
      </w:r>
    </w:p>
    <w:p w:rsidR="00451001" w:rsidRDefault="00451001" w:rsidP="00D926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51001" w:rsidSect="0045100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451001"/>
    <w:rsid w:val="005016CD"/>
    <w:rsid w:val="006136E5"/>
    <w:rsid w:val="00667DF8"/>
    <w:rsid w:val="00930C91"/>
    <w:rsid w:val="00A37C8E"/>
    <w:rsid w:val="00BD2CC9"/>
    <w:rsid w:val="00D9269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269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2004-06-04T16:58:00Z</dcterms:created>
  <dcterms:modified xsi:type="dcterms:W3CDTF">2004-06-04T16:58:00Z</dcterms:modified>
</cp:coreProperties>
</file>