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A95" w:rsidRDefault="004C0A95" w:rsidP="002D03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17:61:01:03.  Official office.</w:t>
      </w:r>
      <w:r>
        <w:rPr>
          <w:rFonts w:ascii="Times New Roman" w:hAnsi="Times New Roman"/>
          <w:sz w:val="24"/>
        </w:rPr>
        <w:t xml:space="preserve"> Repealed.</w:t>
      </w:r>
    </w:p>
    <w:p w:rsidR="004C0A95" w:rsidRDefault="004C0A95" w:rsidP="002D03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0A95" w:rsidRDefault="004C0A95" w:rsidP="002D03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4C0A95" w:rsidRDefault="004C0A95" w:rsidP="002D03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0A95" w:rsidSect="004C0A9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D03AE"/>
    <w:rsid w:val="004C0A95"/>
    <w:rsid w:val="005016CD"/>
    <w:rsid w:val="006136E5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3A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2004-06-04T19:22:00Z</dcterms:created>
  <dcterms:modified xsi:type="dcterms:W3CDTF">2004-06-04T19:22:00Z</dcterms:modified>
</cp:coreProperties>
</file>