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70:05:01:03.  Declaratory rulings.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person may petition the board to issue a decision on the applicability of any statute, rule, or order pertaining to railroad matters under its jurisdiction</w:t>
      </w:r>
      <w:r>
        <w:rPr>
          <w:rFonts w:ascii="Times New Roman" w:hAnsi="Times New Roman"/>
          <w:sz w:val="24"/>
          <w:lang w:val="en-US" w:bidi="en-US" w:eastAsia="en-US"/>
        </w:rPr>
        <w:t xml:space="preserve"> by filing a written request with the secretary of the department</w:t>
      </w:r>
      <w:r>
        <w:rPr>
          <w:rFonts w:ascii="Times New Roman" w:hAnsi="Times New Roman"/>
          <w:sz w:val="24"/>
        </w:rPr>
        <w:t xml:space="preserve">. The board shall send a written decision to the petitioner within </w:t>
      </w:r>
      <w:r>
        <w:rPr>
          <w:rFonts w:ascii="Times New Roman" w:hAnsi="Times New Roman"/>
          <w:sz w:val="24"/>
          <w:lang w:val="en-US" w:bidi="en-US" w:eastAsia="en-US"/>
        </w:rPr>
        <w:t>forty</w:t>
      </w:r>
      <w:r>
        <w:rPr>
          <w:rFonts w:ascii="Times New Roman" w:hAnsi="Times New Roman"/>
          <w:sz w:val="24"/>
          <w:lang w:val="en-US" w:bidi="en-US" w:eastAsia="en-US"/>
        </w:rPr>
        <w:t>-f</w:t>
      </w:r>
      <w:r>
        <w:rPr>
          <w:rFonts w:ascii="Times New Roman" w:hAnsi="Times New Roman"/>
          <w:sz w:val="24"/>
          <w:lang w:val="en-US" w:bidi="en-US" w:eastAsia="en-US"/>
        </w:rPr>
        <w:t>ive</w:t>
      </w:r>
      <w:r>
        <w:rPr>
          <w:rFonts w:ascii="Times New Roman" w:hAnsi="Times New Roman"/>
          <w:sz w:val="24"/>
        </w:rPr>
        <w:t xml:space="preserve"> days after the </w:t>
      </w:r>
      <w:r>
        <w:rPr>
          <w:rFonts w:ascii="Times New Roman" w:hAnsi="Times New Roman"/>
          <w:sz w:val="24"/>
          <w:lang w:val="en-US" w:bidi="en-US" w:eastAsia="en-US"/>
        </w:rPr>
        <w:t>secre</w:t>
      </w:r>
      <w:r>
        <w:rPr>
          <w:rFonts w:ascii="Times New Roman" w:hAnsi="Times New Roman"/>
          <w:sz w:val="24"/>
          <w:lang w:val="en-US" w:bidi="en-US" w:eastAsia="en-US"/>
        </w:rPr>
        <w:t>tary</w:t>
      </w:r>
      <w:r>
        <w:rPr>
          <w:rFonts w:ascii="Times New Roman" w:hAnsi="Times New Roman"/>
          <w:sz w:val="24"/>
        </w:rPr>
        <w:t xml:space="preserve"> receives the request.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8 SDR 35, effective October 4, 1981; 13 SDR 129, 13 SDR 134, effective July 1, 1987</w:t>
      </w:r>
      <w:r>
        <w:rPr>
          <w:rFonts w:ascii="Times New Roman" w:hAnsi="Times New Roman"/>
          <w:sz w:val="24"/>
          <w:lang w:val="en-US" w:bidi="en-US" w:eastAsia="en-US"/>
        </w:rPr>
        <w:t>; 49 SDR 47, e</w:t>
      </w:r>
      <w:r>
        <w:rPr>
          <w:rFonts w:ascii="Times New Roman" w:hAnsi="Times New Roman"/>
          <w:sz w:val="24"/>
          <w:lang w:val="en-US" w:bidi="en-US" w:eastAsia="en-US"/>
        </w:rPr>
        <w:t>ffective November 21,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</w:t>
      </w:r>
      <w:r>
        <w:rPr>
          <w:rFonts w:ascii="Times New Roman" w:hAnsi="Times New Roman"/>
          <w:sz w:val="24"/>
          <w:lang w:val="en-US" w:bidi="en-US" w:eastAsia="en-US"/>
        </w:rPr>
        <w:t>26</w:t>
      </w:r>
      <w:r>
        <w:rPr>
          <w:rFonts w:ascii="Times New Roman" w:hAnsi="Times New Roman"/>
          <w:sz w:val="24"/>
        </w:rPr>
        <w:t>-25.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1-26-15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2005-04-08T16:42:00Z</dcterms:created>
  <cp:lastModifiedBy>Kelly Thompson</cp:lastModifiedBy>
  <dcterms:modified xsi:type="dcterms:W3CDTF">2022-11-09T22:11:26Z</dcterms:modified>
  <cp:revision>4</cp:revision>
</cp:coreProperties>
</file>