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70:07:02:10.  Effective period of</w:t>
      </w:r>
      <w:r>
        <w:rPr>
          <w:b w:val="1"/>
          <w:lang w:val="en-US" w:bidi="en-US" w:eastAsia="en-US"/>
        </w:rPr>
        <w:t xml:space="preserve"> work classification and</w:t>
      </w:r>
      <w:r>
        <w:rPr>
          <w:b w:val="1"/>
        </w:rPr>
        <w:t xml:space="preserve"> rating.</w:t>
      </w:r>
      <w:r>
        <w:t xml:space="preserve"> If the prospective bidder submits an audited statement of financial position in accordance with subdivision 70:07:02:04(2), </w:t>
      </w:r>
      <w:r>
        <w:rPr>
          <w:lang w:val="en-US" w:bidi="en-US" w:eastAsia="en-US"/>
        </w:rPr>
        <w:t>any work</w:t>
      </w:r>
      <w:r>
        <w:t xml:space="preserve"> classification and maximum bidding capacity rating </w:t>
      </w:r>
      <w:r>
        <w:rPr>
          <w:lang w:val="en-US" w:bidi="en-US" w:eastAsia="en-US"/>
        </w:rPr>
        <w:t xml:space="preserve">granted by the committee </w:t>
      </w:r>
      <w:r>
        <w:t>is effective for</w:t>
      </w:r>
      <w:r>
        <w:rPr>
          <w:lang w:val="en-US" w:bidi="en-US" w:eastAsia="en-US"/>
        </w:rPr>
        <w:t xml:space="preserve"> the period specified by the committee, but</w:t>
      </w:r>
      <w:r>
        <w:t xml:space="preserve"> not more than 18 months from the date of the balance sheet. If a certification of surety is submitted in accordance with subdivision 70:07:02:04(1), </w:t>
      </w:r>
      <w:r>
        <w:rPr>
          <w:lang w:val="en-US" w:bidi="en-US" w:eastAsia="en-US"/>
        </w:rPr>
        <w:t xml:space="preserve">any work </w:t>
      </w:r>
      <w:r>
        <w:t xml:space="preserve">classification and maximum bidding capacity rating </w:t>
      </w:r>
      <w:r>
        <w:rPr>
          <w:lang w:val="en-US" w:bidi="en-US" w:eastAsia="en-US"/>
        </w:rPr>
        <w:t>granted by the committee must expire</w:t>
      </w:r>
      <w:r>
        <w:t xml:space="preserve"> upon the expiration or rescission of the certification of surety. </w:t>
      </w:r>
      <w:r>
        <w:rPr>
          <w:lang w:val="en-US" w:bidi="en-US" w:eastAsia="en-US"/>
        </w:rPr>
        <w:t>If requested in writing by the prospective bidder, the</w:t>
      </w:r>
      <w:r>
        <w:t xml:space="preserve"> committee may </w:t>
      </w:r>
      <w:r>
        <w:rPr>
          <w:lang w:val="en-US" w:bidi="en-US" w:eastAsia="en-US"/>
        </w:rPr>
        <w:t>extend the effective date of the work classification and maximum bidding capacity rating one time for</w:t>
      </w:r>
      <w:r>
        <w:t xml:space="preserve"> not more than 60 days.</w:t>
      </w:r>
      <w:r>
        <w:rPr>
          <w:lang w:val="en-US" w:bidi="en-US" w:eastAsia="en-US"/>
        </w:rPr>
        <w:t xml:space="preserve"> The prospective bidder must make the request and receive the extension before the opening of any bid affected by the extension.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SL 1975, ch 16, § 1; 8 SDR 45, effective October 28, 1981; 8 SDR 98, effective February 24, 1982; 13 SDR 129, 13 SDR 134, effective July 1, 1987; transferred from § 70:01:05:08, 19 SDR 154, effective April 11, 1993; 25 SDR 145, effective May 30, 1999; 40 SDR 121, effective January 6, 2014; 47 SDR 38, effective October 6, 2020</w:t>
      </w:r>
      <w:r>
        <w:rPr>
          <w:lang w:val="en-US" w:bidi="en-US" w:eastAsia="en-US"/>
        </w:rPr>
        <w:t>; 49 SDR 47, effective No</w:t>
      </w:r>
      <w:r>
        <w:rPr>
          <w:lang w:val="en-US" w:bidi="en-US" w:eastAsia="en-US"/>
        </w:rPr>
        <w:t>vember 21, 2022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31-5-10</w:t>
      </w:r>
      <w:r>
        <w:rPr>
          <w:lang w:val="en-US" w:bidi="en-US" w:eastAsia="en-US"/>
        </w:rPr>
        <w:t>, 31-5-10.1, 31-5-10.2, 31-5-10.3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2014-01-17T15:30:00Z</dcterms:created>
  <cp:lastModifiedBy>Kelly Thompson</cp:lastModifiedBy>
  <dcterms:modified xsi:type="dcterms:W3CDTF">2022-11-10T15:24:06Z</dcterms:modified>
  <cp:revision>5</cp:revision>
</cp:coreProperties>
</file>