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EE2" w:rsidRDefault="00F12EE2" w:rsidP="00306DE9">
      <w:pPr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b/>
          </w:rPr>
          <w:t>09:01</w:t>
        </w:r>
      </w:smartTag>
      <w:r>
        <w:rPr>
          <w:b/>
        </w:rPr>
        <w:t>:10.  Conditional application approval.</w:t>
      </w:r>
      <w:r>
        <w:t xml:space="preserve"> The department may attach reasonable and prudent stipulations as a condition of application approval. The stipulations shall indicate any access improvement or operating condition necessary to protect public health, safety, and welfare, including reference to applicable design standards.</w:t>
      </w:r>
    </w:p>
    <w:p w:rsidR="00F12EE2" w:rsidRDefault="00F12EE2" w:rsidP="00306DE9">
      <w:pPr>
        <w:jc w:val="both"/>
      </w:pPr>
    </w:p>
    <w:p w:rsidR="00F12EE2" w:rsidRDefault="00F12EE2" w:rsidP="00306DE9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F12EE2" w:rsidRDefault="00F12EE2" w:rsidP="00306DE9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F12EE2" w:rsidRDefault="00F12EE2" w:rsidP="00306DE9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F12EE2" w:rsidRDefault="00F12EE2" w:rsidP="00306DE9">
      <w:pPr>
        <w:jc w:val="both"/>
      </w:pPr>
    </w:p>
    <w:sectPr w:rsidR="00F12EE2" w:rsidSect="00F12EE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04ADF"/>
    <w:rsid w:val="00114090"/>
    <w:rsid w:val="00195E31"/>
    <w:rsid w:val="001B7C4D"/>
    <w:rsid w:val="001D3F50"/>
    <w:rsid w:val="001F7C12"/>
    <w:rsid w:val="002168E8"/>
    <w:rsid w:val="002469B0"/>
    <w:rsid w:val="00274154"/>
    <w:rsid w:val="002921A4"/>
    <w:rsid w:val="002B658E"/>
    <w:rsid w:val="002D79DF"/>
    <w:rsid w:val="00306DE9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222FB"/>
    <w:rsid w:val="00530E97"/>
    <w:rsid w:val="00551A3F"/>
    <w:rsid w:val="00556ED7"/>
    <w:rsid w:val="005B0DF8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D08C2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F12EE2"/>
    <w:rsid w:val="00F36313"/>
    <w:rsid w:val="00F703DB"/>
    <w:rsid w:val="00F8410A"/>
    <w:rsid w:val="00FA13A4"/>
    <w:rsid w:val="00FA4030"/>
    <w:rsid w:val="00FF2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A2717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2717D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2005-04-08T22:14:00Z</dcterms:created>
  <dcterms:modified xsi:type="dcterms:W3CDTF">2005-04-08T22:14:00Z</dcterms:modified>
</cp:coreProperties>
</file>