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rPr>
            <w:b/>
          </w:rPr>
          <w:t>09:03</w:t>
        </w:r>
      </w:smartTag>
      <w:r>
        <w:rPr>
          <w:b/>
        </w:rPr>
        <w:t>:07.  Inspection of access construction.</w:t>
      </w:r>
      <w:r>
        <w:t xml:space="preserve"> The department shall inspect the access to verify that all terms and conditions of the permit are met.</w:t>
      </w:r>
    </w:p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15EC1"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F5124D" w:rsidRDefault="00F5124D" w:rsidP="00644D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5124D" w:rsidSect="00F5124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5EC1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44D53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24D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4D53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2005-04-14T17:53:00Z</dcterms:created>
  <dcterms:modified xsi:type="dcterms:W3CDTF">2005-04-14T17:53:00Z</dcterms:modified>
</cp:coreProperties>
</file>