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BD5" w:rsidRDefault="001F7BD5" w:rsidP="005F4B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:24.02.  Submission of annual water use records.</w:t>
      </w:r>
      <w:r>
        <w:rPr>
          <w:rFonts w:ascii="Times New Roman" w:hAnsi="Times New Roman"/>
          <w:sz w:val="24"/>
        </w:rPr>
        <w:t xml:space="preserve"> The chief engineer may require that annual water use records be submitted by the applicant as part of a future use application or by the permit holder as part of the review of a future use permit.</w:t>
      </w:r>
    </w:p>
    <w:p w:rsidR="001F7BD5" w:rsidRDefault="001F7BD5" w:rsidP="005F4B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F7BD5" w:rsidRDefault="001F7BD5" w:rsidP="005F4B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40, effective </w:t>
      </w:r>
      <w:smartTag w:uri="urn:schemas-microsoft-com:office:smarttags" w:element="date">
        <w:smartTagPr>
          <w:attr w:name="Year" w:val="1990"/>
          <w:attr w:name="Day" w:val="19"/>
          <w:attr w:name="Month" w:val="9"/>
        </w:smartTagPr>
        <w:r>
          <w:rPr>
            <w:rFonts w:ascii="Times New Roman" w:hAnsi="Times New Roman"/>
            <w:sz w:val="24"/>
          </w:rPr>
          <w:t>September 19, 1990</w:t>
        </w:r>
      </w:smartTag>
      <w:r>
        <w:rPr>
          <w:rFonts w:ascii="Times New Roman" w:hAnsi="Times New Roman"/>
          <w:sz w:val="24"/>
        </w:rPr>
        <w:t>.</w:t>
      </w:r>
    </w:p>
    <w:p w:rsidR="001F7BD5" w:rsidRDefault="001F7BD5" w:rsidP="005F4B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1F7BD5" w:rsidRDefault="001F7BD5" w:rsidP="005F4B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46-2-9, 46-2-11, 46-2-17, 46-5-11.</w:t>
      </w:r>
    </w:p>
    <w:p w:rsidR="001F7BD5" w:rsidRDefault="001F7BD5" w:rsidP="005F4BD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F7BD5" w:rsidSect="001F7BD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F7BD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5F4BD0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4BD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2005-03-31T17:09:00Z</dcterms:created>
  <dcterms:modified xsi:type="dcterms:W3CDTF">2005-03-31T17:09:00Z</dcterms:modified>
</cp:coreProperties>
</file>