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76" w:rsidRDefault="00A77776" w:rsidP="00DE5D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74:02:04:70.  Requirements for plugging other test holes.</w:t>
      </w:r>
      <w:r>
        <w:rPr>
          <w:rFonts w:ascii="Times New Roman" w:hAnsi="Times New Roman"/>
          <w:sz w:val="24"/>
        </w:rPr>
        <w:t xml:space="preserve"> Test holes that encounter no water or only low-permeability formations such as clays, shales, and till must be backfilled to restore natural conditions as nearly as possible. Backfill material must be free of contamination and have a permeability equal to or less than the permeability of the formations encountered in the borehole.</w:t>
      </w:r>
    </w:p>
    <w:p w:rsidR="00A77776" w:rsidRDefault="00A77776" w:rsidP="00DE5D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77776" w:rsidRDefault="00A77776" w:rsidP="00DE5D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50, effective </w:t>
      </w:r>
      <w:smartTag w:uri="urn:schemas-microsoft-com:office:smarttags" w:element="date">
        <w:smartTagPr>
          <w:attr w:name="Year" w:val="1985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1985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18 SDR 224, effective </w:t>
      </w:r>
      <w:smartTag w:uri="urn:schemas-microsoft-com:office:smarttags" w:element="date">
        <w:smartTagPr>
          <w:attr w:name="Year" w:val="1992"/>
          <w:attr w:name="Day" w:val="16"/>
          <w:attr w:name="Month" w:val="7"/>
        </w:smartTagPr>
        <w:r>
          <w:rPr>
            <w:rFonts w:ascii="Times New Roman" w:hAnsi="Times New Roman"/>
            <w:sz w:val="24"/>
          </w:rPr>
          <w:t>July 16, 1992</w:t>
        </w:r>
      </w:smartTag>
      <w:r>
        <w:rPr>
          <w:rFonts w:ascii="Times New Roman" w:hAnsi="Times New Roman"/>
          <w:sz w:val="24"/>
        </w:rPr>
        <w:t>.</w:t>
      </w:r>
    </w:p>
    <w:p w:rsidR="00A77776" w:rsidRDefault="00A77776" w:rsidP="00DE5D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46-2-5, 46-6-6.1, 46-6-9, 46-6-20, 46-6-27.</w:t>
      </w:r>
    </w:p>
    <w:p w:rsidR="00A77776" w:rsidRDefault="00A77776" w:rsidP="00DE5D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46-2-9, 46-6-6.1, 46-6-10, 46-6-14, 46-6-18, 46-6-20, 46-6-27, 46-6-28.</w:t>
      </w:r>
    </w:p>
    <w:p w:rsidR="00A77776" w:rsidRDefault="00A77776" w:rsidP="00DE5D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77776" w:rsidSect="00A7777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77776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E5DE5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E5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103</Words>
  <Characters>590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2005-03-31T17:41:00Z</dcterms:created>
  <dcterms:modified xsi:type="dcterms:W3CDTF">2005-03-31T17:41:00Z</dcterms:modified>
</cp:coreProperties>
</file>