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7AD" w:rsidRDefault="00D617AD" w:rsidP="00720E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74:04:09:15.  New water system capacity approval.</w:t>
      </w:r>
      <w:r>
        <w:rPr>
          <w:rFonts w:ascii="Times New Roman" w:hAnsi="Times New Roman"/>
          <w:sz w:val="24"/>
        </w:rPr>
        <w:t xml:space="preserve"> After the department has completed the capacity and plans and specifications review and has determined the system has adequate capacity, the department shall notify the applicant, in writing, that construction may begin.</w:t>
      </w:r>
    </w:p>
    <w:p w:rsidR="00D617AD" w:rsidRDefault="00D617AD" w:rsidP="00D941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617AD" w:rsidRDefault="00D617AD" w:rsidP="00D941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75, effective </w:t>
      </w:r>
      <w:smartTag w:uri="urn:schemas-microsoft-com:office:smarttags" w:element="date">
        <w:smartTagPr>
          <w:attr w:name="Year" w:val="1998"/>
          <w:attr w:name="Day" w:val="18"/>
          <w:attr w:name="Month" w:val="11"/>
        </w:smartTagPr>
        <w:r>
          <w:rPr>
            <w:rFonts w:ascii="Times New Roman" w:hAnsi="Times New Roman"/>
            <w:sz w:val="24"/>
          </w:rPr>
          <w:t>November 18, 1998</w:t>
        </w:r>
      </w:smartTag>
      <w:r>
        <w:rPr>
          <w:rFonts w:ascii="Times New Roman" w:hAnsi="Times New Roman"/>
          <w:sz w:val="24"/>
        </w:rPr>
        <w:t>.</w:t>
      </w:r>
    </w:p>
    <w:p w:rsidR="00D617AD" w:rsidRDefault="00D617AD" w:rsidP="00D941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34A-3A-25.</w:t>
      </w:r>
    </w:p>
    <w:p w:rsidR="00D617AD" w:rsidRDefault="00D617AD" w:rsidP="00D941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34A-3A-25.</w:t>
      </w:r>
    </w:p>
    <w:p w:rsidR="00D617AD" w:rsidRDefault="00D617AD" w:rsidP="00D941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617AD" w:rsidSect="00D617AD">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01583"/>
    <w:rsid w:val="00635726"/>
    <w:rsid w:val="00707299"/>
    <w:rsid w:val="00720E6C"/>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617AD"/>
    <w:rsid w:val="00D73BEC"/>
    <w:rsid w:val="00D941F4"/>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158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58</Words>
  <Characters>335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3</cp:revision>
  <dcterms:created xsi:type="dcterms:W3CDTF">2005-04-04T17:05:00Z</dcterms:created>
  <dcterms:modified xsi:type="dcterms:W3CDTF">2005-04-20T22:46:00Z</dcterms:modified>
</cp:coreProperties>
</file>