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7162" w:rsidRPr="00372621" w:rsidRDefault="00717162" w:rsidP="0037262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372621">
        <w:tab/>
      </w:r>
      <w:r w:rsidRPr="00372621">
        <w:rPr>
          <w:b/>
        </w:rPr>
        <w:t>74:05:07:16.  Review of financial status.</w:t>
      </w:r>
      <w:r w:rsidRPr="00372621">
        <w:t xml:space="preserve"> Repealed.</w:t>
      </w:r>
    </w:p>
    <w:p w:rsidR="00717162" w:rsidRPr="00372621" w:rsidRDefault="00717162" w:rsidP="0037262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717162" w:rsidRPr="00372621" w:rsidRDefault="00717162" w:rsidP="0037262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372621">
        <w:tab/>
      </w:r>
      <w:r w:rsidRPr="00372621">
        <w:rPr>
          <w:b/>
        </w:rPr>
        <w:t>Source:</w:t>
      </w:r>
      <w:r w:rsidRPr="00372621">
        <w:t xml:space="preserve"> 13 SDR 23, effective September 3, 1986; 13 SDR 129, 13 SDR 141, effective July 1, 1987; 19 SDR 202, effective July 4, 1993; repealed, 40 SDR 14, effective July 29, 2013.</w:t>
      </w:r>
    </w:p>
    <w:p w:rsidR="00717162" w:rsidRPr="00372621" w:rsidRDefault="00717162" w:rsidP="0037262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717162" w:rsidRPr="00372621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72621"/>
    <w:rsid w:val="00086AE4"/>
    <w:rsid w:val="00372621"/>
    <w:rsid w:val="00477B21"/>
    <w:rsid w:val="00717162"/>
    <w:rsid w:val="008B09BA"/>
    <w:rsid w:val="009B13CF"/>
    <w:rsid w:val="00BD2079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34</Words>
  <Characters>200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2013-07-29T17:01:00Z</dcterms:created>
  <dcterms:modified xsi:type="dcterms:W3CDTF">2013-07-29T17:02:00Z</dcterms:modified>
</cp:coreProperties>
</file>