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Minute" w:val="8"/>
          <w:attr w:name="Hour" w:val="17"/>
        </w:smartTagPr>
        <w:r>
          <w:rPr>
            <w:b/>
          </w:rPr>
          <w:t>05:08</w:t>
        </w:r>
      </w:smartTag>
      <w:r>
        <w:rPr>
          <w:b/>
        </w:rPr>
        <w:t>:21.  Disbursement of funds.</w:t>
      </w:r>
      <w:r>
        <w:t xml:space="preserve"> The secretary shall approve all disbursements to the recipient.</w:t>
      </w:r>
    </w:p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15 SDR 20, effective </w:t>
      </w:r>
      <w:smartTag w:uri="urn:schemas-microsoft-com:office:smarttags" w:element="date">
        <w:smartTagPr>
          <w:attr w:name="Month" w:val="8"/>
          <w:attr w:name="Day" w:val="7"/>
          <w:attr w:name="Year" w:val="1988"/>
        </w:smartTagPr>
        <w:r>
          <w:t>August 7, 1988</w:t>
        </w:r>
      </w:smartTag>
      <w:r>
        <w:t>; 19 SDR 102, effective January 17, 1993; 36 SDR 208, effective June 28, 2010.</w:t>
      </w:r>
    </w:p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46A-1-60.3.</w:t>
      </w:r>
    </w:p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46A-1-60.1 to 46A-1-60.3.</w:t>
      </w:r>
    </w:p>
    <w:p w:rsidR="009E25B3" w:rsidRDefault="009E25B3" w:rsidP="001441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E25B3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4125"/>
    <w:rsid w:val="00004A84"/>
    <w:rsid w:val="00144125"/>
    <w:rsid w:val="00993ACD"/>
    <w:rsid w:val="009E25B3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412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2010-06-15T21:40:00Z</dcterms:created>
  <dcterms:modified xsi:type="dcterms:W3CDTF">2010-06-15T21:41:00Z</dcterms:modified>
</cp:coreProperties>
</file>