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CD8" w:rsidRDefault="003E4CD8" w:rsidP="00650D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74:08:01:06.  Response to requests for reproduction of public records.</w:t>
      </w:r>
      <w:r>
        <w:rPr>
          <w:rFonts w:ascii="Times New Roman" w:hAnsi="Times New Roman"/>
          <w:sz w:val="24"/>
        </w:rPr>
        <w:t xml:space="preserve"> Repealed.</w:t>
      </w:r>
    </w:p>
    <w:p w:rsidR="003E4CD8" w:rsidRDefault="003E4CD8" w:rsidP="00650D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E4CD8" w:rsidRDefault="003E4CD8" w:rsidP="00650D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21, effective August 16, 1992; repealed, 38 SDR 102, effective December 7, 2011.</w:t>
      </w:r>
    </w:p>
    <w:p w:rsidR="003E4CD8" w:rsidRDefault="003E4CD8" w:rsidP="00650D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E4CD8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0D0B"/>
    <w:rsid w:val="0004740F"/>
    <w:rsid w:val="001164E4"/>
    <w:rsid w:val="0014271E"/>
    <w:rsid w:val="002A3042"/>
    <w:rsid w:val="002E36CA"/>
    <w:rsid w:val="002F0F7A"/>
    <w:rsid w:val="003768A5"/>
    <w:rsid w:val="00381BB5"/>
    <w:rsid w:val="003E4CD8"/>
    <w:rsid w:val="003F49BF"/>
    <w:rsid w:val="004F3000"/>
    <w:rsid w:val="0054032E"/>
    <w:rsid w:val="00560E0E"/>
    <w:rsid w:val="00613B40"/>
    <w:rsid w:val="00650D0B"/>
    <w:rsid w:val="0069544A"/>
    <w:rsid w:val="006D479B"/>
    <w:rsid w:val="00776B3D"/>
    <w:rsid w:val="00790AC6"/>
    <w:rsid w:val="007F41FB"/>
    <w:rsid w:val="00887600"/>
    <w:rsid w:val="00902683"/>
    <w:rsid w:val="009F4D61"/>
    <w:rsid w:val="00A11D01"/>
    <w:rsid w:val="00A22050"/>
    <w:rsid w:val="00A56A55"/>
    <w:rsid w:val="00B36190"/>
    <w:rsid w:val="00B953EE"/>
    <w:rsid w:val="00BF6641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D0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2011-11-23T20:23:00Z</dcterms:created>
  <dcterms:modified xsi:type="dcterms:W3CDTF">2011-11-23T20:23:00Z</dcterms:modified>
</cp:coreProperties>
</file>