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575" w:rsidRDefault="007D2575" w:rsidP="00834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20:01:03</w:t>
        </w:r>
      </w:smartTag>
      <w:r>
        <w:rPr>
          <w:rFonts w:ascii="Times New Roman" w:hAnsi="Times New Roman"/>
          <w:b/>
          <w:sz w:val="24"/>
        </w:rPr>
        <w:t>:02.  Preparation for inspection.</w:t>
      </w:r>
      <w:r>
        <w:rPr>
          <w:rFonts w:ascii="Times New Roman" w:hAnsi="Times New Roman"/>
          <w:sz w:val="24"/>
        </w:rPr>
        <w:t xml:space="preserve"> A person requesting the inspection of a scale must prepare the scale for the inspector. The scale must be clean and areas where access is necessary must be cleared by the scale operator.</w:t>
      </w:r>
    </w:p>
    <w:p w:rsidR="007D2575" w:rsidRDefault="007D2575" w:rsidP="00834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D2575" w:rsidRDefault="007D2575" w:rsidP="00834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24 SDR 98, effective </w:t>
      </w:r>
      <w:smartTag w:uri="urn:schemas-microsoft-com:office:smarttags" w:element="date">
        <w:smartTagPr>
          <w:attr w:name="Year" w:val="1998"/>
          <w:attr w:name="Day" w:val="29"/>
          <w:attr w:name="Month" w:val="1"/>
        </w:smartTagPr>
        <w:r>
          <w:rPr>
            <w:rFonts w:ascii="Times New Roman" w:hAnsi="Times New Roman"/>
            <w:sz w:val="24"/>
          </w:rPr>
          <w:t>January 29, 1998</w:t>
        </w:r>
      </w:smartTag>
      <w:r>
        <w:rPr>
          <w:rFonts w:ascii="Times New Roman" w:hAnsi="Times New Roman"/>
          <w:sz w:val="24"/>
        </w:rPr>
        <w:t>.</w:t>
      </w:r>
    </w:p>
    <w:p w:rsidR="007D2575" w:rsidRDefault="007D2575" w:rsidP="00834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37-22-3.</w:t>
      </w:r>
    </w:p>
    <w:p w:rsidR="007D2575" w:rsidRDefault="007D2575" w:rsidP="00834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37-22-1, 37-22-3.</w:t>
      </w:r>
    </w:p>
    <w:p w:rsidR="007D2575" w:rsidRDefault="007D2575" w:rsidP="00834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D2575" w:rsidSect="007D257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7D2575"/>
    <w:rsid w:val="008343DD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43D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2004-06-04T20:06:00Z</dcterms:created>
  <dcterms:modified xsi:type="dcterms:W3CDTF">2004-06-04T20:06:00Z</dcterms:modified>
</cp:coreProperties>
</file>