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98F" w:rsidRDefault="00D3198F" w:rsidP="00B2317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74:31:01:01.03.  Friable asbestos-containing building material (ACBM) defined.</w:t>
      </w:r>
      <w:r>
        <w:rPr>
          <w:rFonts w:ascii="Times New Roman" w:hAnsi="Times New Roman"/>
          <w:sz w:val="24"/>
        </w:rPr>
        <w:t xml:space="preserve"> Friable asbestos-containing building material is any friable asbestos-containing material that is in or on interior structural members or other parts of a school, public, or commercial building.</w:t>
      </w:r>
    </w:p>
    <w:p w:rsidR="00D3198F" w:rsidRDefault="00D3198F" w:rsidP="00B2317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3198F" w:rsidRDefault="00D3198F" w:rsidP="00B2317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21 SDR 101, effective </w:t>
      </w:r>
      <w:smartTag w:uri="urn:schemas-microsoft-com:office:smarttags" w:element="date">
        <w:smartTagPr>
          <w:attr w:name="Year" w:val="1994"/>
          <w:attr w:name="Day" w:val="4"/>
          <w:attr w:name="Month" w:val="12"/>
        </w:smartTagPr>
        <w:r>
          <w:rPr>
            <w:rFonts w:ascii="Times New Roman" w:hAnsi="Times New Roman"/>
            <w:sz w:val="24"/>
          </w:rPr>
          <w:t>December 4, 1994</w:t>
        </w:r>
      </w:smartTag>
      <w:r>
        <w:rPr>
          <w:rFonts w:ascii="Times New Roman" w:hAnsi="Times New Roman"/>
          <w:sz w:val="24"/>
        </w:rPr>
        <w:t>.</w:t>
      </w:r>
    </w:p>
    <w:p w:rsidR="00D3198F" w:rsidRDefault="00D3198F" w:rsidP="00B2317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34-44-3, 34-44-4, 34-44-19.</w:t>
      </w:r>
    </w:p>
    <w:p w:rsidR="00D3198F" w:rsidRDefault="00D3198F" w:rsidP="00B2317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34-44-3, 34-44-4, 34-44-19.</w:t>
      </w:r>
    </w:p>
    <w:p w:rsidR="00D3198F" w:rsidRDefault="00D3198F" w:rsidP="00B2317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D3198F" w:rsidSect="00D3198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9086D"/>
    <w:rsid w:val="000C4FB1"/>
    <w:rsid w:val="00102B50"/>
    <w:rsid w:val="00120883"/>
    <w:rsid w:val="00140186"/>
    <w:rsid w:val="00173CB5"/>
    <w:rsid w:val="001B6096"/>
    <w:rsid w:val="00256A65"/>
    <w:rsid w:val="002877D6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760BA"/>
    <w:rsid w:val="00484360"/>
    <w:rsid w:val="0049383E"/>
    <w:rsid w:val="004D5246"/>
    <w:rsid w:val="004E3832"/>
    <w:rsid w:val="00535B02"/>
    <w:rsid w:val="005371C3"/>
    <w:rsid w:val="005901E4"/>
    <w:rsid w:val="005E0C05"/>
    <w:rsid w:val="005E10A4"/>
    <w:rsid w:val="005E3C52"/>
    <w:rsid w:val="00635726"/>
    <w:rsid w:val="00707299"/>
    <w:rsid w:val="0071626D"/>
    <w:rsid w:val="0074209C"/>
    <w:rsid w:val="00750FE1"/>
    <w:rsid w:val="00770350"/>
    <w:rsid w:val="00770466"/>
    <w:rsid w:val="00781D8D"/>
    <w:rsid w:val="007876F2"/>
    <w:rsid w:val="007B31D8"/>
    <w:rsid w:val="007E589A"/>
    <w:rsid w:val="007F5AE9"/>
    <w:rsid w:val="00896D91"/>
    <w:rsid w:val="008D5307"/>
    <w:rsid w:val="00952E00"/>
    <w:rsid w:val="00955C54"/>
    <w:rsid w:val="00967A02"/>
    <w:rsid w:val="009D4D38"/>
    <w:rsid w:val="009E4AF0"/>
    <w:rsid w:val="00A02D8F"/>
    <w:rsid w:val="00A15718"/>
    <w:rsid w:val="00A60B19"/>
    <w:rsid w:val="00AC4AB9"/>
    <w:rsid w:val="00AE2717"/>
    <w:rsid w:val="00B14AF5"/>
    <w:rsid w:val="00B2317C"/>
    <w:rsid w:val="00B3330E"/>
    <w:rsid w:val="00B60F57"/>
    <w:rsid w:val="00B978D8"/>
    <w:rsid w:val="00BA078D"/>
    <w:rsid w:val="00BA3CC5"/>
    <w:rsid w:val="00BE54D9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3198F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04C1"/>
    <w:rsid w:val="00E9376F"/>
    <w:rsid w:val="00E95477"/>
    <w:rsid w:val="00EB6676"/>
    <w:rsid w:val="00ED31A6"/>
    <w:rsid w:val="00ED6F47"/>
    <w:rsid w:val="00F42587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17C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64</Words>
  <Characters>366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lrpr14296</dc:creator>
  <cp:keywords/>
  <dc:description/>
  <cp:lastModifiedBy>lrpr14296</cp:lastModifiedBy>
  <cp:revision>1</cp:revision>
  <dcterms:created xsi:type="dcterms:W3CDTF">2005-04-15T17:11:00Z</dcterms:created>
  <dcterms:modified xsi:type="dcterms:W3CDTF">2005-04-15T17:11:00Z</dcterms:modified>
</cp:coreProperties>
</file>