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4E60" w:rsidRDefault="00484E60" w:rsidP="007624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74:31:03:05.  Asbestos abatement worker training course requirements.</w:t>
      </w:r>
      <w:r>
        <w:rPr>
          <w:rFonts w:ascii="Times New Roman" w:hAnsi="Times New Roman"/>
          <w:sz w:val="24"/>
        </w:rPr>
        <w:t xml:space="preserve"> The asbestos abatement worker training course must be at least four days long and must include lectures, demonstrations, at least fourteen hours of hands-on training, individual respirator fit testing, course review, and an examination. The following topics must be included:</w:t>
      </w:r>
    </w:p>
    <w:p w:rsidR="00484E60" w:rsidRDefault="00484E60" w:rsidP="007624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84E60" w:rsidRDefault="00484E60" w:rsidP="007624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The physical characteristics of asbestos:</w:t>
      </w:r>
    </w:p>
    <w:p w:rsidR="00484E60" w:rsidRDefault="00484E60" w:rsidP="007624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84E60" w:rsidRDefault="00484E60" w:rsidP="007624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(a)  Identification of asbestos:</w:t>
      </w:r>
    </w:p>
    <w:p w:rsidR="00484E60" w:rsidRDefault="00484E60" w:rsidP="007624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84E60" w:rsidRDefault="00484E60" w:rsidP="007624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(i)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Aerodynamic characteristics;</w:t>
      </w:r>
    </w:p>
    <w:p w:rsidR="00484E60" w:rsidRDefault="00484E60" w:rsidP="007624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tab/>
      </w:r>
      <w:r>
        <w:rPr>
          <w:rFonts w:ascii="Times New Roman" w:hAnsi="Times New Roman"/>
          <w:sz w:val="24"/>
        </w:rPr>
        <w:t>(ii)</w:t>
      </w:r>
      <w:r>
        <w:rPr>
          <w:rFonts w:ascii="Times New Roman" w:hAnsi="Times New Roman"/>
          <w:sz w:val="24"/>
        </w:rPr>
        <w:tab/>
        <w:t>Typical uses;</w:t>
      </w:r>
    </w:p>
    <w:p w:rsidR="00484E60" w:rsidRDefault="00484E60" w:rsidP="007624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tab/>
      </w:r>
      <w:r>
        <w:rPr>
          <w:rFonts w:ascii="Times New Roman" w:hAnsi="Times New Roman"/>
          <w:sz w:val="24"/>
        </w:rPr>
        <w:t>(iii)</w:t>
      </w:r>
      <w:r>
        <w:rPr>
          <w:rFonts w:ascii="Times New Roman" w:hAnsi="Times New Roman"/>
          <w:sz w:val="24"/>
        </w:rPr>
        <w:tab/>
        <w:t>Physical appearance;</w:t>
      </w:r>
    </w:p>
    <w:p w:rsidR="00484E60" w:rsidRDefault="00484E60" w:rsidP="007624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84E60" w:rsidRDefault="00484E60" w:rsidP="007624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(b)  A summary of abatement control options;</w:t>
      </w:r>
    </w:p>
    <w:p w:rsidR="00484E60" w:rsidRDefault="00484E60" w:rsidP="007624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84E60" w:rsidRDefault="00484E60" w:rsidP="007624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Potential health effects related to asbestos exposure:</w:t>
      </w:r>
    </w:p>
    <w:p w:rsidR="00484E60" w:rsidRDefault="00484E60" w:rsidP="007624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84E60" w:rsidRDefault="00484E60" w:rsidP="007624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(a)  The nature of asbestos-related diseases;</w:t>
      </w:r>
    </w:p>
    <w:p w:rsidR="00484E60" w:rsidRDefault="00484E60" w:rsidP="007624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(b)  Routes of exposure;</w:t>
      </w:r>
    </w:p>
    <w:p w:rsidR="00484E60" w:rsidRDefault="00484E60" w:rsidP="007624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(c)  Dose-response relationships and the lack of a safe exposure level;</w:t>
      </w:r>
    </w:p>
    <w:p w:rsidR="00484E60" w:rsidRDefault="00484E60" w:rsidP="007624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(d)  The synergism between cigarette smoking and asbestos exposure;</w:t>
      </w:r>
    </w:p>
    <w:p w:rsidR="00484E60" w:rsidRDefault="00484E60" w:rsidP="007624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(e)  The latency period for asbestos-related diseases;</w:t>
      </w:r>
    </w:p>
    <w:p w:rsidR="00484E60" w:rsidRDefault="00484E60" w:rsidP="007624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84E60" w:rsidRDefault="00484E60" w:rsidP="007624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Employee personal protective equipment:</w:t>
      </w:r>
    </w:p>
    <w:p w:rsidR="00484E60" w:rsidRDefault="00484E60" w:rsidP="007624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84E60" w:rsidRDefault="00484E60" w:rsidP="007624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(a)</w:t>
      </w:r>
      <w:r>
        <w:rPr>
          <w:rFonts w:ascii="Times New Roman" w:hAnsi="Times New Roman"/>
          <w:sz w:val="24"/>
        </w:rPr>
        <w:tab/>
        <w:t>Classes and characteristics of respirators;</w:t>
      </w:r>
    </w:p>
    <w:p w:rsidR="00484E60" w:rsidRDefault="00484E60" w:rsidP="007624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(b)</w:t>
      </w:r>
      <w:r>
        <w:rPr>
          <w:rFonts w:ascii="Times New Roman" w:hAnsi="Times New Roman"/>
          <w:sz w:val="24"/>
        </w:rPr>
        <w:tab/>
        <w:t>Limitations of respirators;</w:t>
      </w:r>
    </w:p>
    <w:p w:rsidR="00484E60" w:rsidRDefault="00484E60" w:rsidP="007624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(c)</w:t>
      </w:r>
      <w:r>
        <w:rPr>
          <w:rFonts w:ascii="Times New Roman" w:hAnsi="Times New Roman"/>
          <w:sz w:val="24"/>
        </w:rPr>
        <w:tab/>
        <w:t>Selection, inspection, donning, use, maintenance, and storage procedures for respirators;</w:t>
      </w:r>
    </w:p>
    <w:p w:rsidR="00484E60" w:rsidRDefault="00484E60" w:rsidP="007624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(d)</w:t>
      </w:r>
      <w:r>
        <w:rPr>
          <w:rFonts w:ascii="Times New Roman" w:hAnsi="Times New Roman"/>
          <w:sz w:val="24"/>
        </w:rPr>
        <w:tab/>
        <w:t>Methods for field testing of the facepiece-to-face seal (positive and negative pressure fitting tests);</w:t>
      </w:r>
    </w:p>
    <w:p w:rsidR="00484E60" w:rsidRDefault="00484E60" w:rsidP="007624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(e)</w:t>
      </w:r>
      <w:r>
        <w:rPr>
          <w:rFonts w:ascii="Times New Roman" w:hAnsi="Times New Roman"/>
          <w:sz w:val="24"/>
        </w:rPr>
        <w:tab/>
        <w:t>Qualitative and quantitative fit testing procedures;</w:t>
      </w:r>
    </w:p>
    <w:p w:rsidR="00484E60" w:rsidRDefault="00484E60" w:rsidP="007624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(f)</w:t>
      </w:r>
      <w:r>
        <w:rPr>
          <w:rFonts w:ascii="Times New Roman" w:hAnsi="Times New Roman"/>
          <w:sz w:val="24"/>
        </w:rPr>
        <w:tab/>
        <w:t>Variability between field and laboratory protection factors;</w:t>
      </w:r>
    </w:p>
    <w:p w:rsidR="00484E60" w:rsidRDefault="00484E60" w:rsidP="007624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(g)</w:t>
      </w:r>
      <w:r>
        <w:rPr>
          <w:rFonts w:ascii="Times New Roman" w:hAnsi="Times New Roman"/>
          <w:sz w:val="24"/>
        </w:rPr>
        <w:tab/>
        <w:t>Factors that alter respirator fit, for example, facial hair;</w:t>
      </w:r>
    </w:p>
    <w:p w:rsidR="00484E60" w:rsidRDefault="00484E60" w:rsidP="007624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(h)</w:t>
      </w:r>
      <w:r>
        <w:rPr>
          <w:rFonts w:ascii="Times New Roman" w:hAnsi="Times New Roman"/>
          <w:sz w:val="24"/>
        </w:rPr>
        <w:tab/>
        <w:t>The components of a respiratory protection program;</w:t>
      </w:r>
    </w:p>
    <w:p w:rsidR="00484E60" w:rsidRDefault="00484E60" w:rsidP="007624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(i)</w:t>
      </w:r>
      <w:r>
        <w:rPr>
          <w:rFonts w:ascii="Times New Roman" w:hAnsi="Times New Roman"/>
          <w:sz w:val="24"/>
        </w:rPr>
        <w:tab/>
        <w:t>Selection and use of personal protective clothing;</w:t>
      </w:r>
    </w:p>
    <w:p w:rsidR="00484E60" w:rsidRDefault="00484E60" w:rsidP="007624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(j)</w:t>
      </w:r>
      <w:r>
        <w:rPr>
          <w:rFonts w:ascii="Times New Roman" w:hAnsi="Times New Roman"/>
          <w:sz w:val="24"/>
        </w:rPr>
        <w:tab/>
        <w:t>Use, storage, and handling of nondisposable clothing;</w:t>
      </w:r>
    </w:p>
    <w:p w:rsidR="00484E60" w:rsidRDefault="00484E60" w:rsidP="007624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84E60" w:rsidRDefault="00484E60" w:rsidP="007624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State-of-the-art work practices:</w:t>
      </w:r>
    </w:p>
    <w:p w:rsidR="00484E60" w:rsidRDefault="00484E60" w:rsidP="007624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84E60" w:rsidRDefault="00484E60" w:rsidP="007624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(a)  Work practices for asbestos abatement activities:</w:t>
      </w:r>
    </w:p>
    <w:p w:rsidR="00484E60" w:rsidRDefault="00484E60" w:rsidP="007624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84E60" w:rsidRDefault="00484E60" w:rsidP="007624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(i)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Descriptions of construction and maintenance of barriers and decontamination enclosure systems;</w:t>
      </w:r>
    </w:p>
    <w:p w:rsidR="00484E60" w:rsidRDefault="00484E60" w:rsidP="007624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(ii)</w:t>
      </w:r>
      <w:r>
        <w:rPr>
          <w:rFonts w:ascii="Times New Roman" w:hAnsi="Times New Roman"/>
          <w:sz w:val="24"/>
        </w:rPr>
        <w:tab/>
        <w:t>Positioning of warning signs;</w:t>
      </w:r>
    </w:p>
    <w:p w:rsidR="00484E60" w:rsidRDefault="00484E60" w:rsidP="007624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tab/>
      </w:r>
      <w:r>
        <w:rPr>
          <w:rFonts w:ascii="Times New Roman" w:hAnsi="Times New Roman"/>
          <w:sz w:val="24"/>
        </w:rPr>
        <w:t>(iii)</w:t>
      </w:r>
      <w:r>
        <w:rPr>
          <w:rFonts w:ascii="Times New Roman" w:hAnsi="Times New Roman"/>
          <w:sz w:val="24"/>
        </w:rPr>
        <w:tab/>
        <w:t>Electrical and ventilation system lockout;</w:t>
      </w:r>
    </w:p>
    <w:p w:rsidR="00484E60" w:rsidRDefault="00484E60" w:rsidP="007624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(iv)</w:t>
      </w:r>
      <w:r>
        <w:rPr>
          <w:rFonts w:ascii="Times New Roman" w:hAnsi="Times New Roman"/>
          <w:sz w:val="24"/>
        </w:rPr>
        <w:tab/>
        <w:t>Working techniques for minimizing fiber release;</w:t>
      </w:r>
    </w:p>
    <w:p w:rsidR="00484E60" w:rsidRDefault="00484E60" w:rsidP="007624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(v)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Use of wet methods;</w:t>
      </w:r>
    </w:p>
    <w:p w:rsidR="00484E60" w:rsidRDefault="00484E60" w:rsidP="007624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tab/>
      </w:r>
      <w:r>
        <w:rPr>
          <w:rFonts w:ascii="Times New Roman" w:hAnsi="Times New Roman"/>
          <w:sz w:val="24"/>
        </w:rPr>
        <w:t>(vi)</w:t>
      </w:r>
      <w:r>
        <w:rPr>
          <w:rFonts w:ascii="Times New Roman" w:hAnsi="Times New Roman"/>
          <w:sz w:val="24"/>
        </w:rPr>
        <w:tab/>
        <w:t>Use of negative pressure ventilation equipment;</w:t>
      </w:r>
    </w:p>
    <w:p w:rsidR="00484E60" w:rsidRDefault="00484E60" w:rsidP="007624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tab/>
      </w:r>
      <w:r>
        <w:rPr>
          <w:rFonts w:ascii="Times New Roman" w:hAnsi="Times New Roman"/>
          <w:sz w:val="24"/>
        </w:rPr>
        <w:t>(vii)</w:t>
      </w:r>
      <w:r>
        <w:rPr>
          <w:rFonts w:ascii="Times New Roman" w:hAnsi="Times New Roman"/>
          <w:sz w:val="24"/>
        </w:rPr>
        <w:tab/>
        <w:t>Use of high efficiency particulate air (HEPA) vacuums;</w:t>
      </w:r>
    </w:p>
    <w:p w:rsidR="00484E60" w:rsidRDefault="00484E60" w:rsidP="007624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(viii)</w:t>
      </w:r>
      <w:r>
        <w:rPr>
          <w:rFonts w:ascii="Times New Roman" w:hAnsi="Times New Roman"/>
          <w:sz w:val="24"/>
        </w:rPr>
        <w:tab/>
        <w:t>Clean-up and disposal procedures;</w:t>
      </w:r>
    </w:p>
    <w:p w:rsidR="00484E60" w:rsidRDefault="00484E60" w:rsidP="007624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84E60" w:rsidRDefault="00484E60" w:rsidP="007624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(b)  Work practices for removal, encapsulation, enclosure, and repair;</w:t>
      </w:r>
    </w:p>
    <w:p w:rsidR="00484E60" w:rsidRDefault="00484E60" w:rsidP="007624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(c)  Emergency procedures for sudden releases;</w:t>
      </w:r>
    </w:p>
    <w:p w:rsidR="00484E60" w:rsidRDefault="00484E60" w:rsidP="007624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(d)  Potential exposure situations;</w:t>
      </w:r>
    </w:p>
    <w:p w:rsidR="00484E60" w:rsidRDefault="00484E60" w:rsidP="007624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(e)  Transport and disposal procedures;</w:t>
      </w:r>
    </w:p>
    <w:p w:rsidR="00484E60" w:rsidRDefault="00484E60" w:rsidP="007624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(f)  Recommended and prohibited work practices;</w:t>
      </w:r>
    </w:p>
    <w:p w:rsidR="00484E60" w:rsidRDefault="00484E60" w:rsidP="007624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(g)  Discussion of new abatement-related techniques and methodologies;</w:t>
      </w:r>
    </w:p>
    <w:p w:rsidR="00484E60" w:rsidRDefault="00484E60" w:rsidP="007624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84E60" w:rsidRDefault="00484E60" w:rsidP="007624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Personal hygiene:</w:t>
      </w:r>
    </w:p>
    <w:p w:rsidR="00484E60" w:rsidRDefault="00484E60" w:rsidP="007624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84E60" w:rsidRDefault="00484E60" w:rsidP="007624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(a)  Entry and exit procedures for the work area;</w:t>
      </w:r>
    </w:p>
    <w:p w:rsidR="00484E60" w:rsidRDefault="00484E60" w:rsidP="007624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(b)  Use of showers;</w:t>
      </w:r>
    </w:p>
    <w:p w:rsidR="00484E60" w:rsidRDefault="00484E60" w:rsidP="007624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(c)  Avoidance of eating, drinking, smoking, and the chewing of gum or tobacco in the work area;</w:t>
      </w:r>
    </w:p>
    <w:p w:rsidR="00484E60" w:rsidRDefault="00484E60" w:rsidP="007624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(d)  Potential exposures, such as family exposure;</w:t>
      </w:r>
    </w:p>
    <w:p w:rsidR="00484E60" w:rsidRDefault="00484E60" w:rsidP="007624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84E60" w:rsidRDefault="00484E60" w:rsidP="007624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(6)  Additional safety hazards:</w:t>
      </w:r>
    </w:p>
    <w:p w:rsidR="00484E60" w:rsidRDefault="00484E60" w:rsidP="007624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84E60" w:rsidRDefault="00484E60" w:rsidP="007624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(a)  Hazards encountered during abatement activities and how to deal with them:</w:t>
      </w:r>
    </w:p>
    <w:p w:rsidR="00484E60" w:rsidRDefault="00484E60" w:rsidP="007624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84E60" w:rsidRDefault="00484E60" w:rsidP="007624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(i)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Electrical hazards;</w:t>
      </w:r>
    </w:p>
    <w:p w:rsidR="00484E60" w:rsidRDefault="00484E60" w:rsidP="007624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(ii)</w:t>
      </w:r>
      <w:r>
        <w:rPr>
          <w:rFonts w:ascii="Times New Roman" w:hAnsi="Times New Roman"/>
          <w:sz w:val="24"/>
        </w:rPr>
        <w:tab/>
        <w:t>Heat stress;</w:t>
      </w:r>
    </w:p>
    <w:p w:rsidR="00484E60" w:rsidRDefault="00484E60" w:rsidP="007624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(iii)</w:t>
      </w:r>
      <w:r>
        <w:rPr>
          <w:rFonts w:ascii="Times New Roman" w:hAnsi="Times New Roman"/>
          <w:sz w:val="24"/>
        </w:rPr>
        <w:tab/>
        <w:t>Air contaminants other than asbestos;</w:t>
      </w:r>
    </w:p>
    <w:p w:rsidR="00484E60" w:rsidRDefault="00484E60" w:rsidP="007624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tab/>
      </w:r>
      <w:r>
        <w:rPr>
          <w:rFonts w:ascii="Times New Roman" w:hAnsi="Times New Roman"/>
          <w:sz w:val="24"/>
        </w:rPr>
        <w:t>(iv)</w:t>
      </w:r>
      <w:r>
        <w:rPr>
          <w:rFonts w:ascii="Times New Roman" w:hAnsi="Times New Roman"/>
          <w:sz w:val="24"/>
        </w:rPr>
        <w:tab/>
        <w:t>Fire and explosion hazards;</w:t>
      </w:r>
    </w:p>
    <w:p w:rsidR="00484E60" w:rsidRDefault="00484E60" w:rsidP="007624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(v)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Scaffold and ladder hazards;</w:t>
      </w:r>
    </w:p>
    <w:p w:rsidR="00484E60" w:rsidRDefault="00484E60" w:rsidP="007624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tab/>
      </w:r>
      <w:r>
        <w:rPr>
          <w:rFonts w:ascii="Times New Roman" w:hAnsi="Times New Roman"/>
          <w:sz w:val="24"/>
        </w:rPr>
        <w:t>(vi)</w:t>
      </w:r>
      <w:r>
        <w:rPr>
          <w:rFonts w:ascii="Times New Roman" w:hAnsi="Times New Roman"/>
          <w:sz w:val="24"/>
        </w:rPr>
        <w:tab/>
        <w:t>Slips, trips, and falls;</w:t>
      </w:r>
    </w:p>
    <w:p w:rsidR="00484E60" w:rsidRDefault="00484E60" w:rsidP="007624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(vii)</w:t>
      </w:r>
      <w:r>
        <w:rPr>
          <w:rFonts w:ascii="Times New Roman" w:hAnsi="Times New Roman"/>
          <w:sz w:val="24"/>
        </w:rPr>
        <w:tab/>
        <w:t>Confined spaces;</w:t>
      </w:r>
    </w:p>
    <w:p w:rsidR="00484E60" w:rsidRDefault="00484E60" w:rsidP="007624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84E60" w:rsidRDefault="00484E60" w:rsidP="007624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(7)  Medical monitoring -- OSHA requirements found in subdivision (9)(c) and (9)(d) of this section for a pulmonary function test, chest X rays, and a medical history for each employee;</w:t>
      </w:r>
    </w:p>
    <w:p w:rsidR="00484E60" w:rsidRDefault="00484E60" w:rsidP="007624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84E60" w:rsidRDefault="00484E60" w:rsidP="007624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(8)  Air monitoring procedures to determine airborne concentrations of asbestos fibers, focusing on how personal air sampling is performed and the reasons for it;</w:t>
      </w:r>
    </w:p>
    <w:p w:rsidR="00484E60" w:rsidRDefault="00484E60" w:rsidP="007624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84E60" w:rsidRDefault="00484E60" w:rsidP="007624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(9)  Regulatory review -- procedures and standards:</w:t>
      </w:r>
    </w:p>
    <w:p w:rsidR="00484E60" w:rsidRDefault="00484E60" w:rsidP="007624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84E60" w:rsidRDefault="00484E60" w:rsidP="007624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(a)  Requirements of AHERA;</w:t>
      </w:r>
    </w:p>
    <w:p w:rsidR="00484E60" w:rsidRDefault="00484E60" w:rsidP="007624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(b)  National emission standard for hazardous air pollutants in 40 C.F.R. § 61, Subparts A (general provisions) and M (national emission standard for asbestos) (</w:t>
      </w:r>
      <w:smartTag w:uri="urn:schemas-microsoft-com:office:smarttags" w:element="date">
        <w:smartTagPr>
          <w:attr w:name="Year" w:val="1993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1993</w:t>
        </w:r>
      </w:smartTag>
      <w:r>
        <w:rPr>
          <w:rFonts w:ascii="Times New Roman" w:hAnsi="Times New Roman"/>
          <w:sz w:val="24"/>
        </w:rPr>
        <w:t>);</w:t>
      </w:r>
    </w:p>
    <w:p w:rsidR="00484E60" w:rsidRDefault="00484E60" w:rsidP="007624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(c)  OSHA standards for permissible exposure to airborne concentrations of asbestos fibers and respiratory protection in 29 C.F.R. § 1910.134 (July 1, 1993) as amended by 59 Fed. Reg. 40,964 to 41,162, inclusive (August 10, 1994);</w:t>
      </w:r>
    </w:p>
    <w:p w:rsidR="00484E60" w:rsidRDefault="00484E60" w:rsidP="007624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(d)  OSHA asbestos construction standard in 29 C.F.R. § 1926.58 (July 1, 1993) as amended by 59 Fed. Reg. 40,964 to 41,162, inclusive (August 10, 1994);</w:t>
      </w:r>
    </w:p>
    <w:p w:rsidR="00484E60" w:rsidRDefault="00484E60" w:rsidP="007624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(e)  EPA worker protection rule in 40 C.F.R. § 763, Subpart G (July 1, 1993);</w:t>
      </w:r>
    </w:p>
    <w:p w:rsidR="00484E60" w:rsidRDefault="00484E60" w:rsidP="007624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84E60" w:rsidRDefault="00484E60" w:rsidP="007624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(10)  Establishment of respiratory protection programs;</w:t>
      </w:r>
    </w:p>
    <w:p w:rsidR="00484E60" w:rsidRDefault="00484E60" w:rsidP="007624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84E60" w:rsidRDefault="00484E60" w:rsidP="007624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(11)  Hands-on training that gives actual experience performing tasks associated with asbestos abatement:</w:t>
      </w:r>
    </w:p>
    <w:p w:rsidR="00484E60" w:rsidRDefault="00484E60" w:rsidP="007624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84E60" w:rsidRDefault="00484E60" w:rsidP="007624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(a)  Working with asbestos-substitute materials;</w:t>
      </w:r>
    </w:p>
    <w:p w:rsidR="00484E60" w:rsidRDefault="00484E60" w:rsidP="007624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(b)  Fitting and using respirators;</w:t>
      </w:r>
    </w:p>
    <w:p w:rsidR="00484E60" w:rsidRDefault="00484E60" w:rsidP="007624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(c)  Use of glovebags;</w:t>
      </w:r>
    </w:p>
    <w:p w:rsidR="00484E60" w:rsidRDefault="00484E60" w:rsidP="007624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(d)  Donning protective clothing;</w:t>
      </w:r>
    </w:p>
    <w:p w:rsidR="00484E60" w:rsidRDefault="00484E60" w:rsidP="007624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(e)  Constructing a decontamination unit;</w:t>
      </w:r>
    </w:p>
    <w:p w:rsidR="00484E60" w:rsidRDefault="00484E60" w:rsidP="007624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84E60" w:rsidRDefault="00484E60" w:rsidP="007624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(12)  Course review -- a review of key aspects of the training course.</w:t>
      </w:r>
    </w:p>
    <w:p w:rsidR="00484E60" w:rsidRDefault="00484E60" w:rsidP="007624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84E60" w:rsidRDefault="00484E60" w:rsidP="007624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14 SDR 164, effective June 5, 1988; 15 SDR 50, effective October 3, 1988; 18 SDR 95, effective December 2, 1991; 21 SDR 101, effective December 4, 1994.</w:t>
      </w:r>
    </w:p>
    <w:p w:rsidR="00484E60" w:rsidRDefault="00484E60" w:rsidP="007624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34-44-3, 34-44-19.</w:t>
      </w:r>
    </w:p>
    <w:p w:rsidR="00484E60" w:rsidRDefault="00484E60" w:rsidP="007624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34-44-3, 34-44-4, 34-44-20, 34-44-21.</w:t>
      </w:r>
    </w:p>
    <w:p w:rsidR="00484E60" w:rsidRDefault="00484E60" w:rsidP="007624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484E60" w:rsidSect="00484E60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9086D"/>
    <w:rsid w:val="000C4FB1"/>
    <w:rsid w:val="00102B50"/>
    <w:rsid w:val="00120883"/>
    <w:rsid w:val="00140186"/>
    <w:rsid w:val="00173CB5"/>
    <w:rsid w:val="001B6096"/>
    <w:rsid w:val="00256A65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760BA"/>
    <w:rsid w:val="00484360"/>
    <w:rsid w:val="00484E60"/>
    <w:rsid w:val="0049383E"/>
    <w:rsid w:val="004D5246"/>
    <w:rsid w:val="004E3832"/>
    <w:rsid w:val="00535B02"/>
    <w:rsid w:val="005371C3"/>
    <w:rsid w:val="005901E4"/>
    <w:rsid w:val="005E0C05"/>
    <w:rsid w:val="005E10A4"/>
    <w:rsid w:val="005E3C52"/>
    <w:rsid w:val="00635726"/>
    <w:rsid w:val="00707299"/>
    <w:rsid w:val="0071626D"/>
    <w:rsid w:val="0074209C"/>
    <w:rsid w:val="00750FE1"/>
    <w:rsid w:val="007624D5"/>
    <w:rsid w:val="00770350"/>
    <w:rsid w:val="00770466"/>
    <w:rsid w:val="00781D8D"/>
    <w:rsid w:val="007876F2"/>
    <w:rsid w:val="007B31D8"/>
    <w:rsid w:val="007E589A"/>
    <w:rsid w:val="007F5AE9"/>
    <w:rsid w:val="00896D91"/>
    <w:rsid w:val="008D5307"/>
    <w:rsid w:val="00952E00"/>
    <w:rsid w:val="00955C54"/>
    <w:rsid w:val="00967A02"/>
    <w:rsid w:val="009D4D38"/>
    <w:rsid w:val="009E4AF0"/>
    <w:rsid w:val="00A02D8F"/>
    <w:rsid w:val="00A15718"/>
    <w:rsid w:val="00A60B19"/>
    <w:rsid w:val="00AC4AB9"/>
    <w:rsid w:val="00AE2717"/>
    <w:rsid w:val="00B14AF5"/>
    <w:rsid w:val="00B3330E"/>
    <w:rsid w:val="00B60F57"/>
    <w:rsid w:val="00B978D8"/>
    <w:rsid w:val="00BA078D"/>
    <w:rsid w:val="00BA3CC5"/>
    <w:rsid w:val="00BE54D9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904C1"/>
    <w:rsid w:val="00E9376F"/>
    <w:rsid w:val="00E95477"/>
    <w:rsid w:val="00EB6676"/>
    <w:rsid w:val="00ED31A6"/>
    <w:rsid w:val="00ED6F47"/>
    <w:rsid w:val="00F4258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624D5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726</Words>
  <Characters>4143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lrpr14296</dc:creator>
  <cp:keywords/>
  <dc:description/>
  <cp:lastModifiedBy>lrpr14296</cp:lastModifiedBy>
  <cp:revision>1</cp:revision>
  <dcterms:created xsi:type="dcterms:W3CDTF">2005-04-15T17:15:00Z</dcterms:created>
  <dcterms:modified xsi:type="dcterms:W3CDTF">2005-04-15T17:15:00Z</dcterms:modified>
</cp:coreProperties>
</file>