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EF5" w:rsidRDefault="00E45EF5" w:rsidP="001D6E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74:37:01:09.  Notification of error.</w:t>
      </w:r>
      <w:r>
        <w:rPr>
          <w:rFonts w:ascii="Times New Roman" w:hAnsi="Times New Roman"/>
          <w:sz w:val="24"/>
        </w:rPr>
        <w:t xml:space="preserve"> An owner or operator of a source who believes that the assessed fee is in error may submit a written explanation and supporting documentation substantiating the error to the department. The submittal must be postmarked by June 20. The department shall review the submittal and respond to the owner or operator within 15 days after receiving the submittal.</w:t>
      </w:r>
    </w:p>
    <w:p w:rsidR="00E45EF5" w:rsidRDefault="00E45EF5" w:rsidP="001D6E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45EF5" w:rsidRDefault="00E45EF5" w:rsidP="001D6E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199, effective </w:t>
      </w:r>
      <w:smartTag w:uri="urn:schemas-microsoft-com:office:smarttags" w:element="date">
        <w:smartTagPr>
          <w:attr w:name="Year" w:val="1993"/>
          <w:attr w:name="Day" w:val="1"/>
          <w:attr w:name="Month" w:val="7"/>
        </w:smartTagPr>
        <w:r>
          <w:rPr>
            <w:rFonts w:ascii="Times New Roman" w:hAnsi="Times New Roman"/>
            <w:sz w:val="24"/>
          </w:rPr>
          <w:t>July 1, 1993</w:t>
        </w:r>
      </w:smartTag>
      <w:r>
        <w:rPr>
          <w:rFonts w:ascii="Times New Roman" w:hAnsi="Times New Roman"/>
          <w:sz w:val="24"/>
        </w:rPr>
        <w:t>.</w:t>
      </w:r>
    </w:p>
    <w:p w:rsidR="00E45EF5" w:rsidRDefault="00E45EF5" w:rsidP="001D6E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34A-1-58.</w:t>
      </w:r>
    </w:p>
    <w:p w:rsidR="00E45EF5" w:rsidRDefault="00E45EF5" w:rsidP="001D6E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34A-1-58.</w:t>
      </w:r>
    </w:p>
    <w:p w:rsidR="00E45EF5" w:rsidRDefault="00E45EF5" w:rsidP="001D6E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45EF5" w:rsidSect="00E45EF5">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1D6E4D"/>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45EF5"/>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6E4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2005-04-18T17:27:00Z</dcterms:created>
  <dcterms:modified xsi:type="dcterms:W3CDTF">2005-04-18T17:27:00Z</dcterms:modified>
</cp:coreProperties>
</file>